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979E5" w14:textId="77777777" w:rsidR="00CE0C7A" w:rsidRDefault="00000000">
      <w:pPr>
        <w:rPr>
          <w:rFonts w:ascii="Arial" w:eastAsia="Arial" w:hAnsi="Arial" w:cs="Arial"/>
          <w:b/>
          <w:bCs/>
          <w:sz w:val="24"/>
          <w:szCs w:val="24"/>
          <w:shd w:val="clear" w:color="auto" w:fill="FFFFFF"/>
        </w:rPr>
      </w:pPr>
      <w:r>
        <w:rPr>
          <w:rFonts w:ascii="Arial" w:hAnsi="Arial"/>
          <w:b/>
          <w:bCs/>
          <w:sz w:val="24"/>
          <w:szCs w:val="24"/>
          <w:shd w:val="clear" w:color="auto" w:fill="FFFFFF"/>
        </w:rPr>
        <w:t>MR notulen dinsdag 16 januari 2024</w:t>
      </w:r>
    </w:p>
    <w:p w14:paraId="65F619F6" w14:textId="77777777" w:rsidR="00CE0C7A" w:rsidRDefault="00000000">
      <w:pPr>
        <w:rPr>
          <w:rFonts w:ascii="Arial" w:eastAsia="Arial" w:hAnsi="Arial" w:cs="Arial"/>
          <w:sz w:val="20"/>
          <w:szCs w:val="20"/>
          <w:shd w:val="clear" w:color="auto" w:fill="FFFFFF"/>
        </w:rPr>
      </w:pPr>
      <w:r>
        <w:rPr>
          <w:rFonts w:ascii="Arial" w:hAnsi="Arial"/>
          <w:sz w:val="20"/>
          <w:szCs w:val="20"/>
          <w:shd w:val="clear" w:color="auto" w:fill="FFFFFF"/>
        </w:rPr>
        <w:t>Aanwezig: Miranda, Esther, Jesper, Rob, Eva</w:t>
      </w:r>
      <w:r>
        <w:rPr>
          <w:rFonts w:ascii="Arial" w:eastAsia="Arial" w:hAnsi="Arial" w:cs="Arial"/>
          <w:sz w:val="20"/>
          <w:szCs w:val="20"/>
          <w:shd w:val="clear" w:color="auto" w:fill="FFFFFF"/>
        </w:rPr>
        <w:br/>
      </w:r>
      <w:r>
        <w:rPr>
          <w:rFonts w:ascii="Arial" w:hAnsi="Arial"/>
          <w:sz w:val="20"/>
          <w:szCs w:val="20"/>
          <w:shd w:val="clear" w:color="auto" w:fill="FFFFFF"/>
        </w:rPr>
        <w:t>Afwezig: Wendy, Jordi, Joey</w:t>
      </w:r>
    </w:p>
    <w:p w14:paraId="2D4ECF0E" w14:textId="77777777" w:rsidR="00CE0C7A" w:rsidRDefault="00000000">
      <w:pPr>
        <w:rPr>
          <w:rFonts w:ascii="Arial" w:eastAsia="Arial" w:hAnsi="Arial" w:cs="Arial"/>
          <w:sz w:val="20"/>
          <w:szCs w:val="20"/>
          <w:shd w:val="clear" w:color="auto" w:fill="FFFFFF"/>
        </w:rPr>
      </w:pPr>
      <w:r>
        <w:rPr>
          <w:rFonts w:ascii="Arial" w:eastAsia="Arial" w:hAnsi="Arial" w:cs="Arial"/>
          <w:b/>
          <w:bCs/>
          <w:sz w:val="20"/>
          <w:szCs w:val="20"/>
          <w:shd w:val="clear" w:color="auto" w:fill="FFFFFF"/>
        </w:rPr>
        <w:br/>
      </w:r>
      <w:r>
        <w:rPr>
          <w:rFonts w:ascii="Arial" w:hAnsi="Arial"/>
          <w:b/>
          <w:bCs/>
          <w:sz w:val="20"/>
          <w:szCs w:val="20"/>
          <w:shd w:val="clear" w:color="auto" w:fill="FFFFFF"/>
        </w:rPr>
        <w:t>1. Welkom en akkoord notulen</w:t>
      </w:r>
      <w:r>
        <w:rPr>
          <w:rFonts w:ascii="Arial" w:eastAsia="Arial" w:hAnsi="Arial" w:cs="Arial"/>
          <w:sz w:val="20"/>
          <w:szCs w:val="20"/>
          <w:shd w:val="clear" w:color="auto" w:fill="FFFFFF"/>
        </w:rPr>
        <w:br/>
      </w:r>
      <w:r>
        <w:rPr>
          <w:rFonts w:ascii="Arial" w:hAnsi="Arial"/>
          <w:sz w:val="20"/>
          <w:szCs w:val="20"/>
          <w:shd w:val="clear" w:color="auto" w:fill="FFFFFF"/>
        </w:rPr>
        <w:t>De vergadering wordt om 19.30 geopend en de notulen zijn akkoord.</w:t>
      </w:r>
    </w:p>
    <w:p w14:paraId="436A1A03" w14:textId="77777777" w:rsidR="00CE0C7A" w:rsidRDefault="00CE0C7A">
      <w:pPr>
        <w:rPr>
          <w:rFonts w:ascii="Arial" w:eastAsia="Arial" w:hAnsi="Arial" w:cs="Arial"/>
          <w:sz w:val="20"/>
          <w:szCs w:val="20"/>
          <w:shd w:val="clear" w:color="auto" w:fill="FFFFFF"/>
        </w:rPr>
      </w:pPr>
    </w:p>
    <w:p w14:paraId="5874BB55" w14:textId="77777777" w:rsidR="00CE0C7A" w:rsidRDefault="00000000">
      <w:pPr>
        <w:rPr>
          <w:b/>
          <w:bCs/>
        </w:rPr>
      </w:pPr>
      <w:r>
        <w:rPr>
          <w:rFonts w:ascii="Arial" w:hAnsi="Arial"/>
          <w:b/>
          <w:bCs/>
          <w:sz w:val="20"/>
          <w:szCs w:val="20"/>
          <w:shd w:val="clear" w:color="auto" w:fill="FFFFFF"/>
        </w:rPr>
        <w:t>2. Voortgang actiepunten</w:t>
      </w:r>
    </w:p>
    <w:tbl>
      <w:tblPr>
        <w:tblStyle w:val="TableNormal"/>
        <w:tblW w:w="9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839"/>
        <w:gridCol w:w="4519"/>
        <w:gridCol w:w="2189"/>
        <w:gridCol w:w="1473"/>
      </w:tblGrid>
      <w:tr w:rsidR="00CE0C7A" w14:paraId="1E3EF3D5" w14:textId="77777777">
        <w:tblPrEx>
          <w:tblCellMar>
            <w:top w:w="0" w:type="dxa"/>
            <w:left w:w="0" w:type="dxa"/>
            <w:bottom w:w="0" w:type="dxa"/>
            <w:right w:w="0" w:type="dxa"/>
          </w:tblCellMar>
        </w:tblPrEx>
        <w:trPr>
          <w:trHeight w:val="223"/>
        </w:trPr>
        <w:tc>
          <w:tcPr>
            <w:tcW w:w="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38858" w14:textId="77777777" w:rsidR="00CE0C7A" w:rsidRDefault="00000000">
            <w:r>
              <w:rPr>
                <w:rFonts w:ascii="Arial" w:hAnsi="Arial"/>
                <w:b/>
                <w:bCs/>
                <w:sz w:val="20"/>
                <w:szCs w:val="20"/>
                <w:shd w:val="clear" w:color="auto" w:fill="FFFFFF"/>
              </w:rPr>
              <w:t>Datum</w:t>
            </w:r>
          </w:p>
        </w:tc>
        <w:tc>
          <w:tcPr>
            <w:tcW w:w="4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250FD" w14:textId="77777777" w:rsidR="00CE0C7A" w:rsidRDefault="00000000">
            <w:pPr>
              <w:spacing w:after="0" w:line="240" w:lineRule="auto"/>
            </w:pPr>
            <w:r>
              <w:rPr>
                <w:rFonts w:ascii="Arial" w:hAnsi="Arial"/>
                <w:b/>
                <w:bCs/>
                <w:sz w:val="20"/>
                <w:szCs w:val="20"/>
                <w:shd w:val="clear" w:color="auto" w:fill="FFFFFF"/>
              </w:rPr>
              <w:t>Onderwerp</w:t>
            </w:r>
          </w:p>
        </w:tc>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9DC84" w14:textId="77777777" w:rsidR="00CE0C7A" w:rsidRDefault="00000000">
            <w:pPr>
              <w:spacing w:after="0" w:line="240" w:lineRule="auto"/>
            </w:pPr>
            <w:r>
              <w:rPr>
                <w:rFonts w:ascii="Arial" w:hAnsi="Arial"/>
                <w:b/>
                <w:bCs/>
                <w:sz w:val="20"/>
                <w:szCs w:val="20"/>
                <w:shd w:val="clear" w:color="auto" w:fill="FFFFFF"/>
                <w14:textOutline w14:w="0" w14:cap="flat" w14:cmpd="sng" w14:algn="ctr">
                  <w14:noFill/>
                  <w14:prstDash w14:val="solid"/>
                  <w14:bevel/>
                </w14:textOutline>
              </w:rPr>
              <w:t>Status</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D8F4B" w14:textId="77777777" w:rsidR="00CE0C7A" w:rsidRDefault="00000000">
            <w:pPr>
              <w:spacing w:after="0" w:line="240" w:lineRule="auto"/>
            </w:pPr>
            <w:r>
              <w:rPr>
                <w:rFonts w:ascii="Arial" w:hAnsi="Arial"/>
                <w:b/>
                <w:bCs/>
                <w:sz w:val="20"/>
                <w:szCs w:val="20"/>
                <w:shd w:val="clear" w:color="auto" w:fill="FFFFFF"/>
              </w:rPr>
              <w:t>Wie?</w:t>
            </w:r>
          </w:p>
        </w:tc>
      </w:tr>
      <w:tr w:rsidR="00CE0C7A" w14:paraId="5287F685" w14:textId="77777777">
        <w:tblPrEx>
          <w:tblCellMar>
            <w:top w:w="0" w:type="dxa"/>
            <w:left w:w="0" w:type="dxa"/>
            <w:bottom w:w="0" w:type="dxa"/>
            <w:right w:w="0" w:type="dxa"/>
          </w:tblCellMar>
        </w:tblPrEx>
        <w:trPr>
          <w:trHeight w:val="680"/>
        </w:trPr>
        <w:tc>
          <w:tcPr>
            <w:tcW w:w="839" w:type="dxa"/>
            <w:tcBorders>
              <w:top w:val="single" w:sz="4" w:space="0" w:color="000000"/>
              <w:left w:val="single" w:sz="4" w:space="0" w:color="000000"/>
              <w:bottom w:val="single" w:sz="4" w:space="0" w:color="000000"/>
              <w:right w:val="single" w:sz="4" w:space="0" w:color="000000"/>
            </w:tcBorders>
            <w:shd w:val="clear" w:color="auto" w:fill="D2D2D2"/>
            <w:tcMar>
              <w:top w:w="80" w:type="dxa"/>
              <w:left w:w="80" w:type="dxa"/>
              <w:bottom w:w="80" w:type="dxa"/>
              <w:right w:w="80" w:type="dxa"/>
            </w:tcMar>
          </w:tcPr>
          <w:p w14:paraId="701D0612" w14:textId="77777777" w:rsidR="00CE0C7A" w:rsidRDefault="00000000">
            <w:pPr>
              <w:spacing w:after="0" w:line="240" w:lineRule="auto"/>
            </w:pPr>
            <w:r>
              <w:rPr>
                <w:rFonts w:ascii="Arial" w:hAnsi="Arial"/>
                <w:sz w:val="20"/>
                <w:szCs w:val="20"/>
                <w:shd w:val="clear" w:color="auto" w:fill="FFFFFF"/>
              </w:rPr>
              <w:t>12-9</w:t>
            </w:r>
          </w:p>
        </w:tc>
        <w:tc>
          <w:tcPr>
            <w:tcW w:w="4518" w:type="dxa"/>
            <w:tcBorders>
              <w:top w:val="single" w:sz="4" w:space="0" w:color="000000"/>
              <w:left w:val="single" w:sz="4" w:space="0" w:color="000000"/>
              <w:bottom w:val="single" w:sz="4" w:space="0" w:color="000000"/>
              <w:right w:val="single" w:sz="4" w:space="0" w:color="000000"/>
            </w:tcBorders>
            <w:shd w:val="clear" w:color="auto" w:fill="D2D2D2"/>
            <w:tcMar>
              <w:top w:w="80" w:type="dxa"/>
              <w:left w:w="80" w:type="dxa"/>
              <w:bottom w:w="80" w:type="dxa"/>
              <w:right w:w="80" w:type="dxa"/>
            </w:tcMar>
          </w:tcPr>
          <w:p w14:paraId="247EDC9F" w14:textId="77777777" w:rsidR="00CE0C7A" w:rsidRDefault="00000000">
            <w:pPr>
              <w:spacing w:after="0" w:line="240" w:lineRule="auto"/>
              <w:rPr>
                <w:rFonts w:ascii="Arial" w:eastAsia="Arial" w:hAnsi="Arial" w:cs="Arial"/>
                <w:sz w:val="20"/>
                <w:szCs w:val="20"/>
                <w:shd w:val="clear" w:color="auto" w:fill="FFFFFF"/>
              </w:rPr>
            </w:pPr>
            <w:r>
              <w:rPr>
                <w:rFonts w:ascii="Arial" w:hAnsi="Arial"/>
                <w:sz w:val="20"/>
                <w:szCs w:val="20"/>
                <w:shd w:val="clear" w:color="auto" w:fill="FFFFFF"/>
              </w:rPr>
              <w:t>Overzicht NPO-gelden</w:t>
            </w:r>
          </w:p>
          <w:p w14:paraId="31E291CF" w14:textId="77777777" w:rsidR="00CE0C7A" w:rsidRDefault="00000000">
            <w:pPr>
              <w:numPr>
                <w:ilvl w:val="0"/>
                <w:numId w:val="1"/>
              </w:numPr>
              <w:rPr>
                <w:b/>
                <w:bCs/>
                <w:i/>
                <w:iCs/>
                <w:sz w:val="20"/>
                <w:szCs w:val="20"/>
              </w:rPr>
            </w:pPr>
            <w:r>
              <w:rPr>
                <w:rFonts w:ascii="Arial" w:hAnsi="Arial"/>
                <w:sz w:val="20"/>
                <w:szCs w:val="20"/>
                <w:shd w:val="clear" w:color="auto" w:fill="FFFFFF"/>
              </w:rPr>
              <w:t xml:space="preserve">Overzicht is opgeleverd. Zie agendapunt. Actie afgerond. </w:t>
            </w:r>
          </w:p>
        </w:tc>
        <w:tc>
          <w:tcPr>
            <w:tcW w:w="2189" w:type="dxa"/>
            <w:tcBorders>
              <w:top w:val="single" w:sz="4" w:space="0" w:color="000000"/>
              <w:left w:val="single" w:sz="4" w:space="0" w:color="000000"/>
              <w:bottom w:val="single" w:sz="4" w:space="0" w:color="000000"/>
              <w:right w:val="single" w:sz="4" w:space="0" w:color="000000"/>
            </w:tcBorders>
            <w:shd w:val="clear" w:color="auto" w:fill="D2D2D2"/>
            <w:tcMar>
              <w:top w:w="80" w:type="dxa"/>
              <w:left w:w="80" w:type="dxa"/>
              <w:bottom w:w="80" w:type="dxa"/>
              <w:right w:w="80" w:type="dxa"/>
            </w:tcMar>
          </w:tcPr>
          <w:p w14:paraId="5C008811" w14:textId="77777777" w:rsidR="00CE0C7A" w:rsidRDefault="00000000">
            <w:pPr>
              <w:spacing w:after="0" w:line="240" w:lineRule="auto"/>
            </w:pPr>
            <w:r>
              <w:rPr>
                <w:rFonts w:ascii="Arial" w:hAnsi="Arial"/>
                <w:sz w:val="20"/>
                <w:szCs w:val="20"/>
                <w:shd w:val="clear" w:color="auto" w:fill="FFFFFF"/>
                <w14:textOutline w14:w="0" w14:cap="flat" w14:cmpd="sng" w14:algn="ctr">
                  <w14:noFill/>
                  <w14:prstDash w14:val="solid"/>
                  <w14:bevel/>
                </w14:textOutline>
              </w:rPr>
              <w:t>Afgerond</w:t>
            </w:r>
          </w:p>
        </w:tc>
        <w:tc>
          <w:tcPr>
            <w:tcW w:w="1473" w:type="dxa"/>
            <w:tcBorders>
              <w:top w:val="single" w:sz="4" w:space="0" w:color="000000"/>
              <w:left w:val="single" w:sz="4" w:space="0" w:color="000000"/>
              <w:bottom w:val="single" w:sz="4" w:space="0" w:color="000000"/>
              <w:right w:val="single" w:sz="4" w:space="0" w:color="000000"/>
            </w:tcBorders>
            <w:shd w:val="clear" w:color="auto" w:fill="D2D2D2"/>
            <w:tcMar>
              <w:top w:w="80" w:type="dxa"/>
              <w:left w:w="80" w:type="dxa"/>
              <w:bottom w:w="80" w:type="dxa"/>
              <w:right w:w="80" w:type="dxa"/>
            </w:tcMar>
          </w:tcPr>
          <w:p w14:paraId="1B70D429" w14:textId="77777777" w:rsidR="00CE0C7A" w:rsidRDefault="00000000">
            <w:pPr>
              <w:spacing w:after="0" w:line="240" w:lineRule="auto"/>
            </w:pPr>
            <w:r>
              <w:rPr>
                <w:rFonts w:ascii="Arial" w:hAnsi="Arial"/>
                <w:sz w:val="20"/>
                <w:szCs w:val="20"/>
                <w:shd w:val="clear" w:color="auto" w:fill="FFFFFF"/>
              </w:rPr>
              <w:t>Rob</w:t>
            </w:r>
          </w:p>
        </w:tc>
      </w:tr>
      <w:tr w:rsidR="00CE0C7A" w14:paraId="1AC9B36E" w14:textId="77777777">
        <w:tblPrEx>
          <w:tblCellMar>
            <w:top w:w="0" w:type="dxa"/>
            <w:left w:w="0" w:type="dxa"/>
            <w:bottom w:w="0" w:type="dxa"/>
            <w:right w:w="0" w:type="dxa"/>
          </w:tblCellMar>
        </w:tblPrEx>
        <w:trPr>
          <w:trHeight w:val="663"/>
        </w:trPr>
        <w:tc>
          <w:tcPr>
            <w:tcW w:w="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92D0D" w14:textId="77777777" w:rsidR="00CE0C7A" w:rsidRDefault="00000000">
            <w:pPr>
              <w:spacing w:after="0" w:line="240" w:lineRule="auto"/>
            </w:pPr>
            <w:r>
              <w:rPr>
                <w:rFonts w:ascii="Arial" w:hAnsi="Arial"/>
                <w:sz w:val="20"/>
                <w:szCs w:val="20"/>
                <w:shd w:val="clear" w:color="auto" w:fill="FFFFFF"/>
              </w:rPr>
              <w:t>12-9</w:t>
            </w:r>
          </w:p>
        </w:tc>
        <w:tc>
          <w:tcPr>
            <w:tcW w:w="4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2124F" w14:textId="77777777" w:rsidR="00CE0C7A" w:rsidRDefault="00000000">
            <w:pPr>
              <w:spacing w:after="0" w:line="240" w:lineRule="auto"/>
              <w:rPr>
                <w:rFonts w:ascii="Arial" w:eastAsia="Arial" w:hAnsi="Arial" w:cs="Arial"/>
                <w:sz w:val="20"/>
                <w:szCs w:val="20"/>
                <w:shd w:val="clear" w:color="auto" w:fill="FFFFFF"/>
              </w:rPr>
            </w:pPr>
            <w:r>
              <w:rPr>
                <w:rFonts w:ascii="Arial" w:hAnsi="Arial"/>
                <w:sz w:val="20"/>
                <w:szCs w:val="20"/>
                <w:shd w:val="clear" w:color="auto" w:fill="FFFFFF"/>
              </w:rPr>
              <w:t xml:space="preserve">Locatiebezoek nieuwbouw met </w:t>
            </w:r>
            <w:proofErr w:type="spellStart"/>
            <w:r>
              <w:rPr>
                <w:rFonts w:ascii="Arial" w:hAnsi="Arial"/>
                <w:sz w:val="20"/>
                <w:szCs w:val="20"/>
                <w:shd w:val="clear" w:color="auto" w:fill="FFFFFF"/>
              </w:rPr>
              <w:t>Vroonermeerschool</w:t>
            </w:r>
            <w:proofErr w:type="spellEnd"/>
          </w:p>
          <w:p w14:paraId="2C551839" w14:textId="77777777" w:rsidR="00CE0C7A" w:rsidRDefault="00000000">
            <w:pPr>
              <w:numPr>
                <w:ilvl w:val="0"/>
                <w:numId w:val="2"/>
              </w:numPr>
              <w:rPr>
                <w:b/>
                <w:bCs/>
                <w:i/>
                <w:iCs/>
                <w:sz w:val="20"/>
                <w:szCs w:val="20"/>
              </w:rPr>
            </w:pPr>
            <w:r>
              <w:rPr>
                <w:rFonts w:ascii="Arial" w:hAnsi="Arial"/>
                <w:sz w:val="20"/>
                <w:szCs w:val="20"/>
                <w:shd w:val="clear" w:color="auto" w:fill="FFFFFF"/>
              </w:rPr>
              <w:t>Zie agendapunt. Actie loopt nog.</w:t>
            </w:r>
          </w:p>
        </w:tc>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F0D09" w14:textId="77777777" w:rsidR="00CE0C7A" w:rsidRDefault="00000000">
            <w:pPr>
              <w:spacing w:after="0" w:line="240" w:lineRule="auto"/>
            </w:pPr>
            <w:r>
              <w:rPr>
                <w:rFonts w:ascii="Arial" w:hAnsi="Arial"/>
                <w:sz w:val="20"/>
                <w:szCs w:val="20"/>
                <w:shd w:val="clear" w:color="auto" w:fill="FFFFFF"/>
                <w14:textOutline w14:w="0" w14:cap="flat" w14:cmpd="sng" w14:algn="ctr">
                  <w14:noFill/>
                  <w14:prstDash w14:val="solid"/>
                  <w14:bevel/>
                </w14:textOutline>
              </w:rPr>
              <w:t>Loopt</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3F34E" w14:textId="77777777" w:rsidR="00CE0C7A" w:rsidRDefault="00000000">
            <w:pPr>
              <w:spacing w:after="0" w:line="240" w:lineRule="auto"/>
            </w:pPr>
            <w:r>
              <w:rPr>
                <w:rFonts w:ascii="Arial" w:hAnsi="Arial"/>
                <w:sz w:val="20"/>
                <w:szCs w:val="20"/>
                <w:shd w:val="clear" w:color="auto" w:fill="FFFFFF"/>
              </w:rPr>
              <w:t>Esther</w:t>
            </w:r>
          </w:p>
        </w:tc>
      </w:tr>
      <w:tr w:rsidR="00CE0C7A" w14:paraId="6CB5C80F" w14:textId="77777777">
        <w:tblPrEx>
          <w:tblCellMar>
            <w:top w:w="0" w:type="dxa"/>
            <w:left w:w="0" w:type="dxa"/>
            <w:bottom w:w="0" w:type="dxa"/>
            <w:right w:w="0" w:type="dxa"/>
          </w:tblCellMar>
        </w:tblPrEx>
        <w:trPr>
          <w:trHeight w:val="443"/>
        </w:trPr>
        <w:tc>
          <w:tcPr>
            <w:tcW w:w="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5505D" w14:textId="77777777" w:rsidR="00CE0C7A" w:rsidRDefault="00000000">
            <w:pPr>
              <w:spacing w:after="0" w:line="240" w:lineRule="auto"/>
            </w:pPr>
            <w:r>
              <w:rPr>
                <w:rFonts w:ascii="Arial" w:hAnsi="Arial"/>
                <w:sz w:val="20"/>
                <w:szCs w:val="20"/>
                <w:shd w:val="clear" w:color="auto" w:fill="FFFFFF"/>
              </w:rPr>
              <w:t>31-10</w:t>
            </w:r>
          </w:p>
        </w:tc>
        <w:tc>
          <w:tcPr>
            <w:tcW w:w="4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8CB9D" w14:textId="77777777" w:rsidR="00CE0C7A" w:rsidRDefault="00000000">
            <w:pPr>
              <w:spacing w:after="0" w:line="240" w:lineRule="auto"/>
              <w:rPr>
                <w:rFonts w:ascii="Arial" w:eastAsia="Arial" w:hAnsi="Arial" w:cs="Arial"/>
                <w:sz w:val="20"/>
                <w:szCs w:val="20"/>
                <w:shd w:val="clear" w:color="auto" w:fill="FFFFFF"/>
              </w:rPr>
            </w:pPr>
            <w:r>
              <w:rPr>
                <w:rFonts w:ascii="Arial" w:hAnsi="Arial"/>
                <w:sz w:val="20"/>
                <w:szCs w:val="20"/>
                <w:shd w:val="clear" w:color="auto" w:fill="FFFFFF"/>
              </w:rPr>
              <w:t>Navraag verkeerssituatie nieuwbouw</w:t>
            </w:r>
          </w:p>
          <w:p w14:paraId="6E4818FA" w14:textId="77777777" w:rsidR="00CE0C7A" w:rsidRDefault="00000000">
            <w:pPr>
              <w:numPr>
                <w:ilvl w:val="0"/>
                <w:numId w:val="3"/>
              </w:numPr>
              <w:rPr>
                <w:b/>
                <w:bCs/>
                <w:i/>
                <w:iCs/>
                <w:sz w:val="20"/>
                <w:szCs w:val="20"/>
              </w:rPr>
            </w:pPr>
            <w:r>
              <w:rPr>
                <w:rFonts w:ascii="Arial" w:hAnsi="Arial"/>
                <w:sz w:val="20"/>
                <w:szCs w:val="20"/>
                <w:shd w:val="clear" w:color="auto" w:fill="FFFFFF"/>
              </w:rPr>
              <w:t>Zie agendapunt. Actie loopt nog.</w:t>
            </w:r>
          </w:p>
        </w:tc>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331F1" w14:textId="77777777" w:rsidR="00CE0C7A" w:rsidRDefault="00000000">
            <w:pPr>
              <w:spacing w:after="0" w:line="240" w:lineRule="auto"/>
            </w:pPr>
            <w:r>
              <w:rPr>
                <w:rFonts w:ascii="Arial" w:hAnsi="Arial"/>
                <w:sz w:val="20"/>
                <w:szCs w:val="20"/>
                <w:shd w:val="clear" w:color="auto" w:fill="FFFFFF"/>
                <w14:textOutline w14:w="0" w14:cap="flat" w14:cmpd="sng" w14:algn="ctr">
                  <w14:noFill/>
                  <w14:prstDash w14:val="solid"/>
                  <w14:bevel/>
                </w14:textOutline>
              </w:rPr>
              <w:t>Loopt</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FE5F5" w14:textId="77777777" w:rsidR="00CE0C7A" w:rsidRDefault="00000000">
            <w:pPr>
              <w:spacing w:after="0" w:line="240" w:lineRule="auto"/>
            </w:pPr>
            <w:r>
              <w:rPr>
                <w:rFonts w:ascii="Arial" w:hAnsi="Arial"/>
                <w:sz w:val="20"/>
                <w:szCs w:val="20"/>
                <w:shd w:val="clear" w:color="auto" w:fill="FFFFFF"/>
              </w:rPr>
              <w:t>Esther</w:t>
            </w:r>
          </w:p>
        </w:tc>
      </w:tr>
      <w:tr w:rsidR="00CE0C7A" w14:paraId="3AA87A79" w14:textId="77777777">
        <w:tblPrEx>
          <w:tblCellMar>
            <w:top w:w="0" w:type="dxa"/>
            <w:left w:w="0" w:type="dxa"/>
            <w:bottom w:w="0" w:type="dxa"/>
            <w:right w:w="0" w:type="dxa"/>
          </w:tblCellMar>
        </w:tblPrEx>
        <w:trPr>
          <w:trHeight w:val="2102"/>
        </w:trPr>
        <w:tc>
          <w:tcPr>
            <w:tcW w:w="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8E269" w14:textId="77777777" w:rsidR="00CE0C7A" w:rsidRDefault="00000000">
            <w:pPr>
              <w:spacing w:after="0" w:line="240" w:lineRule="auto"/>
            </w:pPr>
            <w:r>
              <w:rPr>
                <w:rFonts w:ascii="Arial" w:hAnsi="Arial"/>
                <w:sz w:val="20"/>
                <w:szCs w:val="20"/>
                <w:shd w:val="clear" w:color="auto" w:fill="FFFFFF"/>
              </w:rPr>
              <w:t>31-10</w:t>
            </w:r>
          </w:p>
        </w:tc>
        <w:tc>
          <w:tcPr>
            <w:tcW w:w="4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28C77" w14:textId="77777777" w:rsidR="00CE0C7A" w:rsidRDefault="00000000">
            <w:pPr>
              <w:spacing w:after="0" w:line="240" w:lineRule="auto"/>
              <w:rPr>
                <w:rFonts w:ascii="Arial" w:eastAsia="Arial" w:hAnsi="Arial" w:cs="Arial"/>
                <w:sz w:val="20"/>
                <w:szCs w:val="20"/>
                <w:shd w:val="clear" w:color="auto" w:fill="FFFFFF"/>
              </w:rPr>
            </w:pPr>
            <w:r>
              <w:rPr>
                <w:rFonts w:ascii="Arial" w:hAnsi="Arial"/>
                <w:sz w:val="20"/>
                <w:szCs w:val="20"/>
                <w:shd w:val="clear" w:color="auto" w:fill="FFFFFF"/>
              </w:rPr>
              <w:t>Overcapaciteit zonnepanelen</w:t>
            </w:r>
          </w:p>
          <w:p w14:paraId="6BF3A584" w14:textId="77777777" w:rsidR="00CE0C7A" w:rsidRDefault="00000000">
            <w:pPr>
              <w:numPr>
                <w:ilvl w:val="0"/>
                <w:numId w:val="4"/>
              </w:numPr>
              <w:rPr>
                <w:b/>
                <w:bCs/>
                <w:i/>
                <w:iCs/>
                <w:sz w:val="20"/>
                <w:szCs w:val="20"/>
              </w:rPr>
            </w:pPr>
            <w:r>
              <w:rPr>
                <w:rFonts w:ascii="Arial" w:hAnsi="Arial"/>
                <w:sz w:val="20"/>
                <w:szCs w:val="20"/>
                <w:shd w:val="clear" w:color="auto" w:fill="FFFFFF"/>
              </w:rPr>
              <w:t xml:space="preserve">Actie staat nog open. Huidige gesprekken gaan met name over stroomvoorziening via een ‘accu voorziening’. Waarbij het zaak is om e.e.a. op tijd te realiseren en waarbij er gesprekken zijn over de noodzakelijke investering. Het vraagstuk van de overcapaciteit van de zonnepanelen moet nog wel worden besproken.  </w:t>
            </w:r>
          </w:p>
        </w:tc>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1B58E" w14:textId="77777777" w:rsidR="00CE0C7A" w:rsidRDefault="00000000">
            <w:pPr>
              <w:spacing w:after="0" w:line="240" w:lineRule="auto"/>
            </w:pPr>
            <w:r>
              <w:rPr>
                <w:rFonts w:ascii="Arial" w:hAnsi="Arial"/>
                <w:sz w:val="20"/>
                <w:szCs w:val="20"/>
                <w:shd w:val="clear" w:color="auto" w:fill="FFFFFF"/>
                <w14:textOutline w14:w="0" w14:cap="flat" w14:cmpd="sng" w14:algn="ctr">
                  <w14:noFill/>
                  <w14:prstDash w14:val="solid"/>
                  <w14:bevel/>
                </w14:textOutline>
              </w:rPr>
              <w:t>Open</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F0B7D" w14:textId="77777777" w:rsidR="00CE0C7A" w:rsidRDefault="00000000">
            <w:pPr>
              <w:spacing w:after="0" w:line="240" w:lineRule="auto"/>
            </w:pPr>
            <w:r>
              <w:rPr>
                <w:rFonts w:ascii="Arial" w:hAnsi="Arial"/>
                <w:sz w:val="20"/>
                <w:szCs w:val="20"/>
                <w:shd w:val="clear" w:color="auto" w:fill="FFFFFF"/>
              </w:rPr>
              <w:t>Rob</w:t>
            </w:r>
          </w:p>
        </w:tc>
      </w:tr>
      <w:tr w:rsidR="00CE0C7A" w14:paraId="03679D92" w14:textId="77777777">
        <w:tblPrEx>
          <w:tblCellMar>
            <w:top w:w="0" w:type="dxa"/>
            <w:left w:w="0" w:type="dxa"/>
            <w:bottom w:w="0" w:type="dxa"/>
            <w:right w:w="0" w:type="dxa"/>
          </w:tblCellMar>
        </w:tblPrEx>
        <w:trPr>
          <w:trHeight w:val="1154"/>
        </w:trPr>
        <w:tc>
          <w:tcPr>
            <w:tcW w:w="839" w:type="dxa"/>
            <w:tcBorders>
              <w:top w:val="single" w:sz="4" w:space="0" w:color="000000"/>
              <w:left w:val="single" w:sz="4" w:space="0" w:color="000000"/>
              <w:bottom w:val="single" w:sz="4" w:space="0" w:color="000000"/>
              <w:right w:val="single" w:sz="4" w:space="0" w:color="000000"/>
            </w:tcBorders>
            <w:shd w:val="clear" w:color="auto" w:fill="D2D2D2"/>
            <w:tcMar>
              <w:top w:w="80" w:type="dxa"/>
              <w:left w:w="80" w:type="dxa"/>
              <w:bottom w:w="80" w:type="dxa"/>
              <w:right w:w="80" w:type="dxa"/>
            </w:tcMar>
          </w:tcPr>
          <w:p w14:paraId="6C6F5968" w14:textId="77777777" w:rsidR="00CE0C7A" w:rsidRDefault="00000000">
            <w:pPr>
              <w:spacing w:after="0" w:line="240" w:lineRule="auto"/>
            </w:pPr>
            <w:r>
              <w:rPr>
                <w:rFonts w:ascii="Arial" w:hAnsi="Arial"/>
                <w:sz w:val="20"/>
                <w:szCs w:val="20"/>
                <w:shd w:val="clear" w:color="auto" w:fill="FFFFFF"/>
              </w:rPr>
              <w:t>31-10</w:t>
            </w:r>
          </w:p>
        </w:tc>
        <w:tc>
          <w:tcPr>
            <w:tcW w:w="4518" w:type="dxa"/>
            <w:tcBorders>
              <w:top w:val="single" w:sz="4" w:space="0" w:color="000000"/>
              <w:left w:val="single" w:sz="4" w:space="0" w:color="000000"/>
              <w:bottom w:val="single" w:sz="4" w:space="0" w:color="000000"/>
              <w:right w:val="single" w:sz="4" w:space="0" w:color="000000"/>
            </w:tcBorders>
            <w:shd w:val="clear" w:color="auto" w:fill="D2D2D2"/>
            <w:tcMar>
              <w:top w:w="80" w:type="dxa"/>
              <w:left w:w="80" w:type="dxa"/>
              <w:bottom w:w="80" w:type="dxa"/>
              <w:right w:w="80" w:type="dxa"/>
            </w:tcMar>
          </w:tcPr>
          <w:p w14:paraId="06C5E8BD" w14:textId="77777777" w:rsidR="00CE0C7A" w:rsidRDefault="00000000">
            <w:pPr>
              <w:spacing w:after="0" w:line="240" w:lineRule="auto"/>
              <w:rPr>
                <w:rFonts w:ascii="Arial" w:eastAsia="Arial" w:hAnsi="Arial" w:cs="Arial"/>
                <w:sz w:val="20"/>
                <w:szCs w:val="20"/>
                <w:shd w:val="clear" w:color="auto" w:fill="FFFFFF"/>
              </w:rPr>
            </w:pPr>
            <w:r>
              <w:rPr>
                <w:rFonts w:ascii="Arial" w:hAnsi="Arial"/>
                <w:sz w:val="20"/>
                <w:szCs w:val="20"/>
                <w:shd w:val="clear" w:color="auto" w:fill="FFFFFF"/>
              </w:rPr>
              <w:t xml:space="preserve">Opvang </w:t>
            </w:r>
            <w:proofErr w:type="spellStart"/>
            <w:r>
              <w:rPr>
                <w:rFonts w:ascii="Arial" w:hAnsi="Arial"/>
                <w:sz w:val="20"/>
                <w:szCs w:val="20"/>
                <w:shd w:val="clear" w:color="auto" w:fill="FFFFFF"/>
              </w:rPr>
              <w:t>KleinAlkmaar</w:t>
            </w:r>
            <w:proofErr w:type="spellEnd"/>
            <w:r>
              <w:rPr>
                <w:rFonts w:ascii="Arial" w:hAnsi="Arial"/>
                <w:sz w:val="20"/>
                <w:szCs w:val="20"/>
                <w:shd w:val="clear" w:color="auto" w:fill="FFFFFF"/>
              </w:rPr>
              <w:t xml:space="preserve"> tijdens de verhuisweek</w:t>
            </w:r>
          </w:p>
          <w:p w14:paraId="717E5B2C" w14:textId="77777777" w:rsidR="00CE0C7A" w:rsidRDefault="00000000">
            <w:pPr>
              <w:numPr>
                <w:ilvl w:val="0"/>
                <w:numId w:val="5"/>
              </w:numPr>
              <w:rPr>
                <w:b/>
                <w:bCs/>
                <w:i/>
                <w:iCs/>
                <w:sz w:val="20"/>
                <w:szCs w:val="20"/>
              </w:rPr>
            </w:pPr>
            <w:r>
              <w:rPr>
                <w:rFonts w:ascii="Arial" w:hAnsi="Arial"/>
                <w:sz w:val="20"/>
                <w:szCs w:val="20"/>
                <w:shd w:val="clear" w:color="auto" w:fill="FFFFFF"/>
              </w:rPr>
              <w:t xml:space="preserve">Klein Alkmaar verhuist eerder dan ’t </w:t>
            </w:r>
            <w:proofErr w:type="spellStart"/>
            <w:r>
              <w:rPr>
                <w:rFonts w:ascii="Arial" w:hAnsi="Arial"/>
                <w:sz w:val="20"/>
                <w:szCs w:val="20"/>
                <w:shd w:val="clear" w:color="auto" w:fill="FFFFFF"/>
              </w:rPr>
              <w:t>Lispeltuurt</w:t>
            </w:r>
            <w:proofErr w:type="spellEnd"/>
            <w:r>
              <w:rPr>
                <w:rFonts w:ascii="Arial" w:hAnsi="Arial"/>
                <w:sz w:val="20"/>
                <w:szCs w:val="20"/>
                <w:shd w:val="clear" w:color="auto" w:fill="FFFFFF"/>
              </w:rPr>
              <w:t xml:space="preserve"> namelijk half april, waardoor er geen overlap/issue zal ontstaan met de verhuizing van school. Actie afgerond. </w:t>
            </w:r>
          </w:p>
        </w:tc>
        <w:tc>
          <w:tcPr>
            <w:tcW w:w="2189" w:type="dxa"/>
            <w:tcBorders>
              <w:top w:val="single" w:sz="4" w:space="0" w:color="000000"/>
              <w:left w:val="single" w:sz="4" w:space="0" w:color="000000"/>
              <w:bottom w:val="single" w:sz="4" w:space="0" w:color="000000"/>
              <w:right w:val="single" w:sz="4" w:space="0" w:color="000000"/>
            </w:tcBorders>
            <w:shd w:val="clear" w:color="auto" w:fill="D2D2D2"/>
            <w:tcMar>
              <w:top w:w="80" w:type="dxa"/>
              <w:left w:w="80" w:type="dxa"/>
              <w:bottom w:w="80" w:type="dxa"/>
              <w:right w:w="80" w:type="dxa"/>
            </w:tcMar>
          </w:tcPr>
          <w:p w14:paraId="177C8FE3" w14:textId="77777777" w:rsidR="00CE0C7A" w:rsidRDefault="00000000">
            <w:pPr>
              <w:spacing w:after="0" w:line="240" w:lineRule="auto"/>
            </w:pPr>
            <w:r>
              <w:rPr>
                <w:rFonts w:ascii="Arial" w:hAnsi="Arial"/>
                <w:sz w:val="20"/>
                <w:szCs w:val="20"/>
                <w:shd w:val="clear" w:color="auto" w:fill="FFFFFF"/>
                <w14:textOutline w14:w="0" w14:cap="flat" w14:cmpd="sng" w14:algn="ctr">
                  <w14:noFill/>
                  <w14:prstDash w14:val="solid"/>
                  <w14:bevel/>
                </w14:textOutline>
              </w:rPr>
              <w:t>Afgerond</w:t>
            </w:r>
          </w:p>
        </w:tc>
        <w:tc>
          <w:tcPr>
            <w:tcW w:w="1473" w:type="dxa"/>
            <w:tcBorders>
              <w:top w:val="single" w:sz="4" w:space="0" w:color="000000"/>
              <w:left w:val="single" w:sz="4" w:space="0" w:color="000000"/>
              <w:bottom w:val="single" w:sz="4" w:space="0" w:color="000000"/>
              <w:right w:val="single" w:sz="4" w:space="0" w:color="000000"/>
            </w:tcBorders>
            <w:shd w:val="clear" w:color="auto" w:fill="D2D2D2"/>
            <w:tcMar>
              <w:top w:w="80" w:type="dxa"/>
              <w:left w:w="80" w:type="dxa"/>
              <w:bottom w:w="80" w:type="dxa"/>
              <w:right w:w="80" w:type="dxa"/>
            </w:tcMar>
          </w:tcPr>
          <w:p w14:paraId="20A8B655" w14:textId="77777777" w:rsidR="00CE0C7A" w:rsidRDefault="00000000">
            <w:pPr>
              <w:spacing w:after="0" w:line="240" w:lineRule="auto"/>
            </w:pPr>
            <w:r>
              <w:rPr>
                <w:rFonts w:ascii="Arial" w:hAnsi="Arial"/>
                <w:sz w:val="20"/>
                <w:szCs w:val="20"/>
                <w:shd w:val="clear" w:color="auto" w:fill="FFFFFF"/>
              </w:rPr>
              <w:t>Rob/ Jesper</w:t>
            </w:r>
          </w:p>
        </w:tc>
      </w:tr>
      <w:tr w:rsidR="00CE0C7A" w14:paraId="37553E7D" w14:textId="77777777">
        <w:tblPrEx>
          <w:tblCellMar>
            <w:top w:w="0" w:type="dxa"/>
            <w:left w:w="0" w:type="dxa"/>
            <w:bottom w:w="0" w:type="dxa"/>
            <w:right w:w="0" w:type="dxa"/>
          </w:tblCellMar>
        </w:tblPrEx>
        <w:trPr>
          <w:trHeight w:val="663"/>
        </w:trPr>
        <w:tc>
          <w:tcPr>
            <w:tcW w:w="839" w:type="dxa"/>
            <w:tcBorders>
              <w:top w:val="single" w:sz="4" w:space="0" w:color="000000"/>
              <w:left w:val="single" w:sz="4" w:space="0" w:color="000000"/>
              <w:bottom w:val="single" w:sz="4" w:space="0" w:color="000000"/>
              <w:right w:val="single" w:sz="4" w:space="0" w:color="000000"/>
            </w:tcBorders>
            <w:shd w:val="clear" w:color="auto" w:fill="D2D2D2"/>
            <w:tcMar>
              <w:top w:w="80" w:type="dxa"/>
              <w:left w:w="80" w:type="dxa"/>
              <w:bottom w:w="80" w:type="dxa"/>
              <w:right w:w="80" w:type="dxa"/>
            </w:tcMar>
          </w:tcPr>
          <w:p w14:paraId="3914907A" w14:textId="77777777" w:rsidR="00CE0C7A" w:rsidRDefault="00000000">
            <w:pPr>
              <w:spacing w:after="0" w:line="240" w:lineRule="auto"/>
            </w:pPr>
            <w:r>
              <w:rPr>
                <w:rFonts w:ascii="Arial" w:hAnsi="Arial"/>
                <w:sz w:val="20"/>
                <w:szCs w:val="20"/>
                <w:shd w:val="clear" w:color="auto" w:fill="FFFFFF"/>
              </w:rPr>
              <w:t>31-10</w:t>
            </w:r>
          </w:p>
        </w:tc>
        <w:tc>
          <w:tcPr>
            <w:tcW w:w="4518" w:type="dxa"/>
            <w:tcBorders>
              <w:top w:val="single" w:sz="4" w:space="0" w:color="000000"/>
              <w:left w:val="single" w:sz="4" w:space="0" w:color="000000"/>
              <w:bottom w:val="single" w:sz="4" w:space="0" w:color="000000"/>
              <w:right w:val="single" w:sz="4" w:space="0" w:color="000000"/>
            </w:tcBorders>
            <w:shd w:val="clear" w:color="auto" w:fill="D2D2D2"/>
            <w:tcMar>
              <w:top w:w="80" w:type="dxa"/>
              <w:left w:w="80" w:type="dxa"/>
              <w:bottom w:w="80" w:type="dxa"/>
              <w:right w:w="80" w:type="dxa"/>
            </w:tcMar>
          </w:tcPr>
          <w:p w14:paraId="64F77920" w14:textId="77777777" w:rsidR="00CE0C7A" w:rsidRDefault="00000000">
            <w:pPr>
              <w:spacing w:after="0" w:line="240" w:lineRule="auto"/>
              <w:rPr>
                <w:rFonts w:ascii="Arial" w:eastAsia="Arial" w:hAnsi="Arial" w:cs="Arial"/>
                <w:sz w:val="20"/>
                <w:szCs w:val="20"/>
                <w:shd w:val="clear" w:color="auto" w:fill="FFFFFF"/>
              </w:rPr>
            </w:pPr>
            <w:r>
              <w:rPr>
                <w:rFonts w:ascii="Arial" w:hAnsi="Arial"/>
                <w:sz w:val="20"/>
                <w:szCs w:val="20"/>
                <w:shd w:val="clear" w:color="auto" w:fill="FFFFFF"/>
              </w:rPr>
              <w:t>Vrijwillige ouderbijdrage naar volgende vergadering</w:t>
            </w:r>
          </w:p>
          <w:p w14:paraId="04EEB48B" w14:textId="77777777" w:rsidR="00CE0C7A" w:rsidRDefault="00000000">
            <w:pPr>
              <w:numPr>
                <w:ilvl w:val="0"/>
                <w:numId w:val="6"/>
              </w:numPr>
              <w:rPr>
                <w:b/>
                <w:bCs/>
                <w:i/>
                <w:iCs/>
                <w:sz w:val="20"/>
                <w:szCs w:val="20"/>
              </w:rPr>
            </w:pPr>
            <w:r>
              <w:rPr>
                <w:rFonts w:ascii="Arial" w:hAnsi="Arial"/>
                <w:sz w:val="20"/>
                <w:szCs w:val="20"/>
                <w:shd w:val="clear" w:color="auto" w:fill="FFFFFF"/>
              </w:rPr>
              <w:t xml:space="preserve">Zie agendapunt. Actie afgerond. </w:t>
            </w:r>
          </w:p>
        </w:tc>
        <w:tc>
          <w:tcPr>
            <w:tcW w:w="2189" w:type="dxa"/>
            <w:tcBorders>
              <w:top w:val="single" w:sz="4" w:space="0" w:color="000000"/>
              <w:left w:val="single" w:sz="4" w:space="0" w:color="000000"/>
              <w:bottom w:val="single" w:sz="4" w:space="0" w:color="000000"/>
              <w:right w:val="single" w:sz="4" w:space="0" w:color="000000"/>
            </w:tcBorders>
            <w:shd w:val="clear" w:color="auto" w:fill="D2D2D2"/>
            <w:tcMar>
              <w:top w:w="80" w:type="dxa"/>
              <w:left w:w="80" w:type="dxa"/>
              <w:bottom w:w="80" w:type="dxa"/>
              <w:right w:w="80" w:type="dxa"/>
            </w:tcMar>
          </w:tcPr>
          <w:p w14:paraId="5490EBE5" w14:textId="77777777" w:rsidR="00CE0C7A" w:rsidRDefault="00000000">
            <w:pPr>
              <w:spacing w:after="0" w:line="240" w:lineRule="auto"/>
            </w:pPr>
            <w:r>
              <w:rPr>
                <w:rFonts w:ascii="Arial" w:hAnsi="Arial"/>
                <w:sz w:val="20"/>
                <w:szCs w:val="20"/>
                <w:shd w:val="clear" w:color="auto" w:fill="FFFFFF"/>
                <w14:textOutline w14:w="0" w14:cap="flat" w14:cmpd="sng" w14:algn="ctr">
                  <w14:noFill/>
                  <w14:prstDash w14:val="solid"/>
                  <w14:bevel/>
                </w14:textOutline>
              </w:rPr>
              <w:t>Afgerond</w:t>
            </w:r>
          </w:p>
        </w:tc>
        <w:tc>
          <w:tcPr>
            <w:tcW w:w="1473" w:type="dxa"/>
            <w:tcBorders>
              <w:top w:val="single" w:sz="4" w:space="0" w:color="000000"/>
              <w:left w:val="single" w:sz="4" w:space="0" w:color="000000"/>
              <w:bottom w:val="single" w:sz="4" w:space="0" w:color="000000"/>
              <w:right w:val="single" w:sz="4" w:space="0" w:color="000000"/>
            </w:tcBorders>
            <w:shd w:val="clear" w:color="auto" w:fill="D2D2D2"/>
            <w:tcMar>
              <w:top w:w="80" w:type="dxa"/>
              <w:left w:w="80" w:type="dxa"/>
              <w:bottom w:w="80" w:type="dxa"/>
              <w:right w:w="80" w:type="dxa"/>
            </w:tcMar>
          </w:tcPr>
          <w:p w14:paraId="56B6A142" w14:textId="77777777" w:rsidR="00CE0C7A" w:rsidRDefault="00000000">
            <w:pPr>
              <w:spacing w:after="0" w:line="240" w:lineRule="auto"/>
            </w:pPr>
            <w:r>
              <w:rPr>
                <w:rFonts w:ascii="Arial" w:hAnsi="Arial"/>
                <w:sz w:val="20"/>
                <w:szCs w:val="20"/>
                <w:shd w:val="clear" w:color="auto" w:fill="FFFFFF"/>
              </w:rPr>
              <w:t>Miranda</w:t>
            </w:r>
          </w:p>
        </w:tc>
      </w:tr>
      <w:tr w:rsidR="00CE0C7A" w14:paraId="7C7D5E39" w14:textId="77777777">
        <w:tblPrEx>
          <w:tblCellMar>
            <w:top w:w="0" w:type="dxa"/>
            <w:left w:w="0" w:type="dxa"/>
            <w:bottom w:w="0" w:type="dxa"/>
            <w:right w:w="0" w:type="dxa"/>
          </w:tblCellMar>
        </w:tblPrEx>
        <w:trPr>
          <w:trHeight w:val="443"/>
        </w:trPr>
        <w:tc>
          <w:tcPr>
            <w:tcW w:w="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B0F42" w14:textId="77777777" w:rsidR="00CE0C7A" w:rsidRDefault="00000000">
            <w:pPr>
              <w:spacing w:after="0" w:line="240" w:lineRule="auto"/>
            </w:pPr>
            <w:r>
              <w:rPr>
                <w:rFonts w:ascii="Arial" w:hAnsi="Arial"/>
                <w:sz w:val="20"/>
                <w:szCs w:val="20"/>
                <w:shd w:val="clear" w:color="auto" w:fill="FFFFFF"/>
              </w:rPr>
              <w:t>31-10</w:t>
            </w:r>
          </w:p>
        </w:tc>
        <w:tc>
          <w:tcPr>
            <w:tcW w:w="4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54C9D" w14:textId="77777777" w:rsidR="00CE0C7A" w:rsidRDefault="00000000">
            <w:pPr>
              <w:spacing w:after="0" w:line="240" w:lineRule="auto"/>
              <w:rPr>
                <w:rFonts w:ascii="Arial" w:eastAsia="Arial" w:hAnsi="Arial" w:cs="Arial"/>
                <w:sz w:val="20"/>
                <w:szCs w:val="20"/>
                <w:shd w:val="clear" w:color="auto" w:fill="FFFFFF"/>
              </w:rPr>
            </w:pPr>
            <w:r>
              <w:rPr>
                <w:rFonts w:ascii="Arial" w:hAnsi="Arial"/>
                <w:sz w:val="20"/>
                <w:szCs w:val="20"/>
                <w:shd w:val="clear" w:color="auto" w:fill="FFFFFF"/>
              </w:rPr>
              <w:t>Voortgang ouderbijdrage Lispeltuut navragen</w:t>
            </w:r>
          </w:p>
          <w:p w14:paraId="68A9039E" w14:textId="77777777" w:rsidR="00CE0C7A" w:rsidRDefault="00000000">
            <w:pPr>
              <w:numPr>
                <w:ilvl w:val="0"/>
                <w:numId w:val="7"/>
              </w:numPr>
              <w:rPr>
                <w:b/>
                <w:bCs/>
                <w:i/>
                <w:iCs/>
                <w:sz w:val="20"/>
                <w:szCs w:val="20"/>
              </w:rPr>
            </w:pPr>
            <w:r>
              <w:rPr>
                <w:rFonts w:ascii="Arial" w:hAnsi="Arial"/>
                <w:sz w:val="20"/>
                <w:szCs w:val="20"/>
                <w:shd w:val="clear" w:color="auto" w:fill="FFFFFF"/>
              </w:rPr>
              <w:t>Zie agendapunt. Actie loopt nog.</w:t>
            </w:r>
          </w:p>
        </w:tc>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CA369" w14:textId="77777777" w:rsidR="00CE0C7A" w:rsidRDefault="00000000">
            <w:pPr>
              <w:spacing w:after="0" w:line="240" w:lineRule="auto"/>
            </w:pPr>
            <w:r>
              <w:rPr>
                <w:rFonts w:ascii="Arial" w:hAnsi="Arial"/>
                <w:sz w:val="20"/>
                <w:szCs w:val="20"/>
                <w:shd w:val="clear" w:color="auto" w:fill="FFFFFF"/>
                <w14:textOutline w14:w="0" w14:cap="flat" w14:cmpd="sng" w14:algn="ctr">
                  <w14:noFill/>
                  <w14:prstDash w14:val="solid"/>
                  <w14:bevel/>
                </w14:textOutline>
              </w:rPr>
              <w:t>Loopt</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5B2E9" w14:textId="77777777" w:rsidR="00CE0C7A" w:rsidRDefault="00000000">
            <w:pPr>
              <w:spacing w:after="0" w:line="240" w:lineRule="auto"/>
            </w:pPr>
            <w:r>
              <w:rPr>
                <w:rFonts w:ascii="Arial" w:hAnsi="Arial"/>
                <w:sz w:val="20"/>
                <w:szCs w:val="20"/>
                <w:shd w:val="clear" w:color="auto" w:fill="FFFFFF"/>
              </w:rPr>
              <w:t>Rob</w:t>
            </w:r>
          </w:p>
        </w:tc>
      </w:tr>
      <w:tr w:rsidR="00CE0C7A" w14:paraId="2999D869" w14:textId="77777777">
        <w:tblPrEx>
          <w:tblCellMar>
            <w:top w:w="0" w:type="dxa"/>
            <w:left w:w="0" w:type="dxa"/>
            <w:bottom w:w="0" w:type="dxa"/>
            <w:right w:w="0" w:type="dxa"/>
          </w:tblCellMar>
        </w:tblPrEx>
        <w:trPr>
          <w:trHeight w:val="443"/>
        </w:trPr>
        <w:tc>
          <w:tcPr>
            <w:tcW w:w="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498C8" w14:textId="77777777" w:rsidR="00CE0C7A" w:rsidRDefault="00000000">
            <w:pPr>
              <w:spacing w:after="0" w:line="240" w:lineRule="auto"/>
            </w:pPr>
            <w:r>
              <w:rPr>
                <w:rFonts w:ascii="Arial" w:hAnsi="Arial"/>
                <w:sz w:val="20"/>
                <w:szCs w:val="20"/>
                <w:shd w:val="clear" w:color="auto" w:fill="FFFFFF"/>
              </w:rPr>
              <w:t>31-10</w:t>
            </w:r>
          </w:p>
        </w:tc>
        <w:tc>
          <w:tcPr>
            <w:tcW w:w="4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6160A" w14:textId="77777777" w:rsidR="00CE0C7A" w:rsidRDefault="00000000">
            <w:pPr>
              <w:spacing w:after="0" w:line="240" w:lineRule="auto"/>
              <w:rPr>
                <w:rFonts w:ascii="Arial" w:eastAsia="Arial" w:hAnsi="Arial" w:cs="Arial"/>
                <w:sz w:val="20"/>
                <w:szCs w:val="20"/>
                <w:shd w:val="clear" w:color="auto" w:fill="FFFFFF"/>
              </w:rPr>
            </w:pPr>
            <w:r>
              <w:rPr>
                <w:rFonts w:ascii="Arial" w:hAnsi="Arial"/>
                <w:sz w:val="20"/>
                <w:szCs w:val="20"/>
                <w:shd w:val="clear" w:color="auto" w:fill="FFFFFF"/>
              </w:rPr>
              <w:t>Mogelijkheid QR-code ouderbijdrage navragen</w:t>
            </w:r>
          </w:p>
          <w:p w14:paraId="577827F7" w14:textId="77777777" w:rsidR="00CE0C7A" w:rsidRDefault="00000000">
            <w:pPr>
              <w:numPr>
                <w:ilvl w:val="0"/>
                <w:numId w:val="8"/>
              </w:numPr>
              <w:rPr>
                <w:sz w:val="20"/>
                <w:szCs w:val="20"/>
              </w:rPr>
            </w:pPr>
            <w:r>
              <w:rPr>
                <w:rFonts w:ascii="Arial" w:hAnsi="Arial"/>
                <w:sz w:val="20"/>
                <w:szCs w:val="20"/>
                <w:shd w:val="clear" w:color="auto" w:fill="FFFFFF"/>
              </w:rPr>
              <w:t xml:space="preserve">Zie agendapunt. Actie loopt nog.  </w:t>
            </w:r>
          </w:p>
        </w:tc>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2209F" w14:textId="77777777" w:rsidR="00CE0C7A" w:rsidRDefault="00000000">
            <w:pPr>
              <w:spacing w:after="0" w:line="240" w:lineRule="auto"/>
            </w:pPr>
            <w:r>
              <w:rPr>
                <w:rFonts w:ascii="Arial" w:hAnsi="Arial"/>
                <w:sz w:val="20"/>
                <w:szCs w:val="20"/>
                <w:shd w:val="clear" w:color="auto" w:fill="FFFFFF"/>
                <w14:textOutline w14:w="0" w14:cap="flat" w14:cmpd="sng" w14:algn="ctr">
                  <w14:noFill/>
                  <w14:prstDash w14:val="solid"/>
                  <w14:bevel/>
                </w14:textOutline>
              </w:rPr>
              <w:t>Loopt</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A5132" w14:textId="77777777" w:rsidR="00CE0C7A" w:rsidRDefault="00000000">
            <w:pPr>
              <w:spacing w:after="0" w:line="240" w:lineRule="auto"/>
            </w:pPr>
            <w:r>
              <w:rPr>
                <w:rFonts w:ascii="Arial" w:hAnsi="Arial"/>
                <w:sz w:val="20"/>
                <w:szCs w:val="20"/>
                <w:shd w:val="clear" w:color="auto" w:fill="FFFFFF"/>
              </w:rPr>
              <w:t>Rob</w:t>
            </w:r>
          </w:p>
        </w:tc>
      </w:tr>
      <w:tr w:rsidR="00CE0C7A" w14:paraId="576B7D59" w14:textId="77777777">
        <w:tblPrEx>
          <w:tblCellMar>
            <w:top w:w="0" w:type="dxa"/>
            <w:left w:w="0" w:type="dxa"/>
            <w:bottom w:w="0" w:type="dxa"/>
            <w:right w:w="0" w:type="dxa"/>
          </w:tblCellMar>
        </w:tblPrEx>
        <w:trPr>
          <w:trHeight w:val="443"/>
        </w:trPr>
        <w:tc>
          <w:tcPr>
            <w:tcW w:w="839" w:type="dxa"/>
            <w:tcBorders>
              <w:top w:val="single" w:sz="4" w:space="0" w:color="000000"/>
              <w:left w:val="single" w:sz="4" w:space="0" w:color="000000"/>
              <w:bottom w:val="single" w:sz="4" w:space="0" w:color="000000"/>
              <w:right w:val="single" w:sz="4" w:space="0" w:color="000000"/>
            </w:tcBorders>
            <w:shd w:val="clear" w:color="auto" w:fill="D2D2D2"/>
            <w:tcMar>
              <w:top w:w="80" w:type="dxa"/>
              <w:left w:w="80" w:type="dxa"/>
              <w:bottom w:w="80" w:type="dxa"/>
              <w:right w:w="80" w:type="dxa"/>
            </w:tcMar>
          </w:tcPr>
          <w:p w14:paraId="0E10078B" w14:textId="77777777" w:rsidR="00CE0C7A" w:rsidRDefault="00000000">
            <w:pPr>
              <w:spacing w:after="0" w:line="240" w:lineRule="auto"/>
            </w:pPr>
            <w:r>
              <w:rPr>
                <w:rFonts w:ascii="Arial" w:hAnsi="Arial"/>
                <w:sz w:val="20"/>
                <w:szCs w:val="20"/>
                <w:shd w:val="clear" w:color="auto" w:fill="FFFFFF"/>
              </w:rPr>
              <w:lastRenderedPageBreak/>
              <w:t>31-10</w:t>
            </w:r>
          </w:p>
        </w:tc>
        <w:tc>
          <w:tcPr>
            <w:tcW w:w="4518" w:type="dxa"/>
            <w:tcBorders>
              <w:top w:val="single" w:sz="4" w:space="0" w:color="000000"/>
              <w:left w:val="single" w:sz="4" w:space="0" w:color="000000"/>
              <w:bottom w:val="single" w:sz="4" w:space="0" w:color="000000"/>
              <w:right w:val="single" w:sz="4" w:space="0" w:color="000000"/>
            </w:tcBorders>
            <w:shd w:val="clear" w:color="auto" w:fill="D2D2D2"/>
            <w:tcMar>
              <w:top w:w="80" w:type="dxa"/>
              <w:left w:w="80" w:type="dxa"/>
              <w:bottom w:w="80" w:type="dxa"/>
              <w:right w:w="80" w:type="dxa"/>
            </w:tcMar>
          </w:tcPr>
          <w:p w14:paraId="17FE1958" w14:textId="77777777" w:rsidR="00CE0C7A" w:rsidRDefault="00000000">
            <w:pPr>
              <w:spacing w:after="0" w:line="240" w:lineRule="auto"/>
              <w:rPr>
                <w:rFonts w:ascii="Arial" w:eastAsia="Arial" w:hAnsi="Arial" w:cs="Arial"/>
                <w:sz w:val="20"/>
                <w:szCs w:val="20"/>
                <w:shd w:val="clear" w:color="auto" w:fill="FFFFFF"/>
              </w:rPr>
            </w:pPr>
            <w:r>
              <w:rPr>
                <w:rFonts w:ascii="Arial" w:hAnsi="Arial"/>
                <w:sz w:val="20"/>
                <w:szCs w:val="20"/>
                <w:shd w:val="clear" w:color="auto" w:fill="FFFFFF"/>
              </w:rPr>
              <w:t>Overdracht emailadres naar Wendy</w:t>
            </w:r>
          </w:p>
          <w:p w14:paraId="0A1F0124" w14:textId="77777777" w:rsidR="00CE0C7A" w:rsidRDefault="00000000">
            <w:pPr>
              <w:numPr>
                <w:ilvl w:val="0"/>
                <w:numId w:val="9"/>
              </w:numPr>
              <w:rPr>
                <w:b/>
                <w:bCs/>
                <w:i/>
                <w:iCs/>
                <w:sz w:val="20"/>
                <w:szCs w:val="20"/>
              </w:rPr>
            </w:pPr>
            <w:r>
              <w:rPr>
                <w:rFonts w:ascii="Arial" w:hAnsi="Arial"/>
                <w:sz w:val="20"/>
                <w:szCs w:val="20"/>
                <w:shd w:val="clear" w:color="auto" w:fill="FFFFFF"/>
              </w:rPr>
              <w:t xml:space="preserve">Actie heeft plaatsgevonden. Actie afgerond. </w:t>
            </w:r>
          </w:p>
        </w:tc>
        <w:tc>
          <w:tcPr>
            <w:tcW w:w="2189" w:type="dxa"/>
            <w:tcBorders>
              <w:top w:val="single" w:sz="4" w:space="0" w:color="000000"/>
              <w:left w:val="single" w:sz="4" w:space="0" w:color="000000"/>
              <w:bottom w:val="single" w:sz="4" w:space="0" w:color="000000"/>
              <w:right w:val="single" w:sz="4" w:space="0" w:color="000000"/>
            </w:tcBorders>
            <w:shd w:val="clear" w:color="auto" w:fill="D2D2D2"/>
            <w:tcMar>
              <w:top w:w="80" w:type="dxa"/>
              <w:left w:w="80" w:type="dxa"/>
              <w:bottom w:w="80" w:type="dxa"/>
              <w:right w:w="80" w:type="dxa"/>
            </w:tcMar>
          </w:tcPr>
          <w:p w14:paraId="627B7015" w14:textId="77777777" w:rsidR="00CE0C7A" w:rsidRDefault="00000000">
            <w:pPr>
              <w:spacing w:after="0" w:line="240" w:lineRule="auto"/>
            </w:pPr>
            <w:r>
              <w:rPr>
                <w:rFonts w:ascii="Arial" w:hAnsi="Arial"/>
                <w:sz w:val="20"/>
                <w:szCs w:val="20"/>
                <w:shd w:val="clear" w:color="auto" w:fill="FFFFFF"/>
                <w14:textOutline w14:w="0" w14:cap="flat" w14:cmpd="sng" w14:algn="ctr">
                  <w14:noFill/>
                  <w14:prstDash w14:val="solid"/>
                  <w14:bevel/>
                </w14:textOutline>
              </w:rPr>
              <w:t>Afgerond</w:t>
            </w:r>
          </w:p>
        </w:tc>
        <w:tc>
          <w:tcPr>
            <w:tcW w:w="1473" w:type="dxa"/>
            <w:tcBorders>
              <w:top w:val="single" w:sz="4" w:space="0" w:color="000000"/>
              <w:left w:val="single" w:sz="4" w:space="0" w:color="000000"/>
              <w:bottom w:val="single" w:sz="4" w:space="0" w:color="000000"/>
              <w:right w:val="single" w:sz="4" w:space="0" w:color="000000"/>
            </w:tcBorders>
            <w:shd w:val="clear" w:color="auto" w:fill="D2D2D2"/>
            <w:tcMar>
              <w:top w:w="80" w:type="dxa"/>
              <w:left w:w="80" w:type="dxa"/>
              <w:bottom w:w="80" w:type="dxa"/>
              <w:right w:w="80" w:type="dxa"/>
            </w:tcMar>
          </w:tcPr>
          <w:p w14:paraId="3487C3B3" w14:textId="77777777" w:rsidR="00CE0C7A" w:rsidRDefault="00000000">
            <w:pPr>
              <w:spacing w:after="0" w:line="240" w:lineRule="auto"/>
            </w:pPr>
            <w:r>
              <w:rPr>
                <w:rFonts w:ascii="Arial" w:hAnsi="Arial"/>
                <w:sz w:val="20"/>
                <w:szCs w:val="20"/>
                <w:shd w:val="clear" w:color="auto" w:fill="FFFFFF"/>
              </w:rPr>
              <w:t>Jesper</w:t>
            </w:r>
          </w:p>
        </w:tc>
      </w:tr>
      <w:tr w:rsidR="00CE0C7A" w14:paraId="26BFFB7D" w14:textId="77777777">
        <w:tblPrEx>
          <w:tblCellMar>
            <w:top w:w="0" w:type="dxa"/>
            <w:left w:w="0" w:type="dxa"/>
            <w:bottom w:w="0" w:type="dxa"/>
            <w:right w:w="0" w:type="dxa"/>
          </w:tblCellMar>
        </w:tblPrEx>
        <w:trPr>
          <w:trHeight w:val="680"/>
        </w:trPr>
        <w:tc>
          <w:tcPr>
            <w:tcW w:w="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49892" w14:textId="77777777" w:rsidR="00CE0C7A" w:rsidRDefault="00000000">
            <w:pPr>
              <w:spacing w:after="0" w:line="240" w:lineRule="auto"/>
            </w:pPr>
            <w:r>
              <w:rPr>
                <w:rFonts w:ascii="Arial" w:hAnsi="Arial"/>
                <w:sz w:val="20"/>
                <w:szCs w:val="20"/>
                <w:shd w:val="clear" w:color="auto" w:fill="FFFFFF"/>
              </w:rPr>
              <w:t>31-10</w:t>
            </w:r>
          </w:p>
        </w:tc>
        <w:tc>
          <w:tcPr>
            <w:tcW w:w="4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DFFB2" w14:textId="77777777" w:rsidR="00CE0C7A" w:rsidRDefault="00000000">
            <w:pPr>
              <w:spacing w:after="0" w:line="240" w:lineRule="auto"/>
              <w:rPr>
                <w:rFonts w:ascii="Arial" w:eastAsia="Arial" w:hAnsi="Arial" w:cs="Arial"/>
                <w:sz w:val="20"/>
                <w:szCs w:val="20"/>
                <w:shd w:val="clear" w:color="auto" w:fill="FFFFFF"/>
              </w:rPr>
            </w:pPr>
            <w:r>
              <w:rPr>
                <w:rFonts w:ascii="Arial" w:hAnsi="Arial"/>
                <w:sz w:val="20"/>
                <w:szCs w:val="20"/>
                <w:shd w:val="clear" w:color="auto" w:fill="FFFFFF"/>
              </w:rPr>
              <w:t>Terugkerend agendapunt inkomende post</w:t>
            </w:r>
          </w:p>
          <w:p w14:paraId="0356FD4D" w14:textId="77777777" w:rsidR="00CE0C7A" w:rsidRDefault="00000000">
            <w:pPr>
              <w:numPr>
                <w:ilvl w:val="0"/>
                <w:numId w:val="10"/>
              </w:numPr>
              <w:rPr>
                <w:b/>
                <w:bCs/>
                <w:i/>
                <w:iCs/>
                <w:sz w:val="20"/>
                <w:szCs w:val="20"/>
              </w:rPr>
            </w:pPr>
            <w:r>
              <w:rPr>
                <w:rFonts w:ascii="Arial" w:hAnsi="Arial"/>
                <w:sz w:val="20"/>
                <w:szCs w:val="20"/>
                <w:shd w:val="clear" w:color="auto" w:fill="FFFFFF"/>
              </w:rPr>
              <w:t xml:space="preserve">Miranda vraagt nog aan Wendy na of er post is en of daar actie/reactie op noodzakelijk is. </w:t>
            </w:r>
          </w:p>
        </w:tc>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017D7" w14:textId="77777777" w:rsidR="00CE0C7A" w:rsidRDefault="00000000">
            <w:pPr>
              <w:spacing w:after="0" w:line="240" w:lineRule="auto"/>
            </w:pPr>
            <w:r>
              <w:rPr>
                <w:rFonts w:ascii="Arial" w:hAnsi="Arial"/>
                <w:sz w:val="20"/>
                <w:szCs w:val="20"/>
                <w:shd w:val="clear" w:color="auto" w:fill="FFFFFF"/>
                <w14:textOutline w14:w="0" w14:cap="flat" w14:cmpd="sng" w14:algn="ctr">
                  <w14:noFill/>
                  <w14:prstDash w14:val="solid"/>
                  <w14:bevel/>
                </w14:textOutline>
              </w:rPr>
              <w:t>Loopt</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F54AB" w14:textId="77777777" w:rsidR="00CE0C7A" w:rsidRDefault="00000000">
            <w:pPr>
              <w:spacing w:after="0" w:line="240" w:lineRule="auto"/>
            </w:pPr>
            <w:r>
              <w:rPr>
                <w:rFonts w:ascii="Arial" w:hAnsi="Arial"/>
                <w:sz w:val="20"/>
                <w:szCs w:val="20"/>
                <w:shd w:val="clear" w:color="auto" w:fill="FFFFFF"/>
              </w:rPr>
              <w:t>Miranda</w:t>
            </w:r>
          </w:p>
        </w:tc>
      </w:tr>
      <w:tr w:rsidR="00CE0C7A" w14:paraId="0E0C072E" w14:textId="77777777">
        <w:tblPrEx>
          <w:tblCellMar>
            <w:top w:w="0" w:type="dxa"/>
            <w:left w:w="0" w:type="dxa"/>
            <w:bottom w:w="0" w:type="dxa"/>
            <w:right w:w="0" w:type="dxa"/>
          </w:tblCellMar>
        </w:tblPrEx>
        <w:trPr>
          <w:trHeight w:val="443"/>
        </w:trPr>
        <w:tc>
          <w:tcPr>
            <w:tcW w:w="839" w:type="dxa"/>
            <w:tcBorders>
              <w:top w:val="single" w:sz="4" w:space="0" w:color="000000"/>
              <w:left w:val="single" w:sz="4" w:space="0" w:color="000000"/>
              <w:bottom w:val="single" w:sz="4" w:space="0" w:color="000000"/>
              <w:right w:val="single" w:sz="4" w:space="0" w:color="000000"/>
            </w:tcBorders>
            <w:shd w:val="clear" w:color="auto" w:fill="D2D2D2"/>
            <w:tcMar>
              <w:top w:w="80" w:type="dxa"/>
              <w:left w:w="80" w:type="dxa"/>
              <w:bottom w:w="80" w:type="dxa"/>
              <w:right w:w="80" w:type="dxa"/>
            </w:tcMar>
          </w:tcPr>
          <w:p w14:paraId="2E1FBC4F" w14:textId="77777777" w:rsidR="00CE0C7A" w:rsidRDefault="00000000">
            <w:pPr>
              <w:spacing w:after="0" w:line="240" w:lineRule="auto"/>
            </w:pPr>
            <w:r>
              <w:rPr>
                <w:rFonts w:ascii="Arial" w:hAnsi="Arial"/>
                <w:sz w:val="20"/>
                <w:szCs w:val="20"/>
                <w:shd w:val="clear" w:color="auto" w:fill="FFFFFF"/>
              </w:rPr>
              <w:t>31-10</w:t>
            </w:r>
          </w:p>
        </w:tc>
        <w:tc>
          <w:tcPr>
            <w:tcW w:w="4518" w:type="dxa"/>
            <w:tcBorders>
              <w:top w:val="single" w:sz="4" w:space="0" w:color="000000"/>
              <w:left w:val="single" w:sz="4" w:space="0" w:color="000000"/>
              <w:bottom w:val="single" w:sz="4" w:space="0" w:color="000000"/>
              <w:right w:val="single" w:sz="4" w:space="0" w:color="000000"/>
            </w:tcBorders>
            <w:shd w:val="clear" w:color="auto" w:fill="D2D2D2"/>
            <w:tcMar>
              <w:top w:w="80" w:type="dxa"/>
              <w:left w:w="80" w:type="dxa"/>
              <w:bottom w:w="80" w:type="dxa"/>
              <w:right w:w="80" w:type="dxa"/>
            </w:tcMar>
          </w:tcPr>
          <w:p w14:paraId="1287EAA2" w14:textId="77777777" w:rsidR="00CE0C7A" w:rsidRDefault="00000000">
            <w:pPr>
              <w:spacing w:after="0" w:line="240" w:lineRule="auto"/>
              <w:rPr>
                <w:rFonts w:ascii="Arial" w:eastAsia="Arial" w:hAnsi="Arial" w:cs="Arial"/>
                <w:sz w:val="20"/>
                <w:szCs w:val="20"/>
                <w:shd w:val="clear" w:color="auto" w:fill="FFFFFF"/>
              </w:rPr>
            </w:pPr>
            <w:r>
              <w:rPr>
                <w:rFonts w:ascii="Arial" w:hAnsi="Arial"/>
                <w:sz w:val="20"/>
                <w:szCs w:val="20"/>
                <w:shd w:val="clear" w:color="auto" w:fill="FFFFFF"/>
              </w:rPr>
              <w:t>Notulen op de website</w:t>
            </w:r>
          </w:p>
          <w:p w14:paraId="03410AB8" w14:textId="77777777" w:rsidR="00CE0C7A" w:rsidRDefault="00000000">
            <w:pPr>
              <w:numPr>
                <w:ilvl w:val="0"/>
                <w:numId w:val="11"/>
              </w:numPr>
              <w:rPr>
                <w:b/>
                <w:bCs/>
                <w:i/>
                <w:iCs/>
                <w:sz w:val="20"/>
                <w:szCs w:val="20"/>
              </w:rPr>
            </w:pPr>
            <w:r>
              <w:rPr>
                <w:rFonts w:ascii="Arial" w:hAnsi="Arial"/>
                <w:sz w:val="20"/>
                <w:szCs w:val="20"/>
                <w:shd w:val="clear" w:color="auto" w:fill="FFFFFF"/>
              </w:rPr>
              <w:t xml:space="preserve">Actie heeft plaatsgevonden. Actie afgerond. </w:t>
            </w:r>
          </w:p>
        </w:tc>
        <w:tc>
          <w:tcPr>
            <w:tcW w:w="2189" w:type="dxa"/>
            <w:tcBorders>
              <w:top w:val="single" w:sz="4" w:space="0" w:color="000000"/>
              <w:left w:val="single" w:sz="4" w:space="0" w:color="000000"/>
              <w:bottom w:val="single" w:sz="4" w:space="0" w:color="000000"/>
              <w:right w:val="single" w:sz="4" w:space="0" w:color="000000"/>
            </w:tcBorders>
            <w:shd w:val="clear" w:color="auto" w:fill="D2D2D2"/>
            <w:tcMar>
              <w:top w:w="80" w:type="dxa"/>
              <w:left w:w="80" w:type="dxa"/>
              <w:bottom w:w="80" w:type="dxa"/>
              <w:right w:w="80" w:type="dxa"/>
            </w:tcMar>
          </w:tcPr>
          <w:p w14:paraId="7144DB5B" w14:textId="77777777" w:rsidR="00CE0C7A" w:rsidRDefault="00000000">
            <w:pPr>
              <w:spacing w:after="0" w:line="240" w:lineRule="auto"/>
            </w:pPr>
            <w:r>
              <w:rPr>
                <w:rFonts w:ascii="Arial" w:hAnsi="Arial"/>
                <w:sz w:val="20"/>
                <w:szCs w:val="20"/>
                <w:shd w:val="clear" w:color="auto" w:fill="FFFFFF"/>
                <w14:textOutline w14:w="0" w14:cap="flat" w14:cmpd="sng" w14:algn="ctr">
                  <w14:noFill/>
                  <w14:prstDash w14:val="solid"/>
                  <w14:bevel/>
                </w14:textOutline>
              </w:rPr>
              <w:t>Afgerond</w:t>
            </w:r>
          </w:p>
        </w:tc>
        <w:tc>
          <w:tcPr>
            <w:tcW w:w="1473" w:type="dxa"/>
            <w:tcBorders>
              <w:top w:val="single" w:sz="4" w:space="0" w:color="000000"/>
              <w:left w:val="single" w:sz="4" w:space="0" w:color="000000"/>
              <w:bottom w:val="single" w:sz="4" w:space="0" w:color="000000"/>
              <w:right w:val="single" w:sz="4" w:space="0" w:color="000000"/>
            </w:tcBorders>
            <w:shd w:val="clear" w:color="auto" w:fill="D2D2D2"/>
            <w:tcMar>
              <w:top w:w="80" w:type="dxa"/>
              <w:left w:w="80" w:type="dxa"/>
              <w:bottom w:w="80" w:type="dxa"/>
              <w:right w:w="80" w:type="dxa"/>
            </w:tcMar>
          </w:tcPr>
          <w:p w14:paraId="79A019D5" w14:textId="77777777" w:rsidR="00CE0C7A" w:rsidRDefault="00000000">
            <w:pPr>
              <w:spacing w:after="0" w:line="240" w:lineRule="auto"/>
            </w:pPr>
            <w:r>
              <w:rPr>
                <w:rFonts w:ascii="Arial" w:hAnsi="Arial"/>
                <w:sz w:val="20"/>
                <w:szCs w:val="20"/>
                <w:shd w:val="clear" w:color="auto" w:fill="FFFFFF"/>
              </w:rPr>
              <w:t>Miranda</w:t>
            </w:r>
          </w:p>
        </w:tc>
      </w:tr>
      <w:tr w:rsidR="00CE0C7A" w14:paraId="61488197" w14:textId="77777777">
        <w:tblPrEx>
          <w:tblCellMar>
            <w:top w:w="0" w:type="dxa"/>
            <w:left w:w="0" w:type="dxa"/>
            <w:bottom w:w="0" w:type="dxa"/>
            <w:right w:w="0" w:type="dxa"/>
          </w:tblCellMar>
        </w:tblPrEx>
        <w:trPr>
          <w:trHeight w:val="917"/>
        </w:trPr>
        <w:tc>
          <w:tcPr>
            <w:tcW w:w="839" w:type="dxa"/>
            <w:tcBorders>
              <w:top w:val="single" w:sz="4" w:space="0" w:color="000000"/>
              <w:left w:val="single" w:sz="4" w:space="0" w:color="000000"/>
              <w:bottom w:val="single" w:sz="4" w:space="0" w:color="000000"/>
              <w:right w:val="single" w:sz="4" w:space="0" w:color="000000"/>
            </w:tcBorders>
            <w:shd w:val="clear" w:color="auto" w:fill="D2D2D2"/>
            <w:tcMar>
              <w:top w:w="80" w:type="dxa"/>
              <w:left w:w="80" w:type="dxa"/>
              <w:bottom w:w="80" w:type="dxa"/>
              <w:right w:w="80" w:type="dxa"/>
            </w:tcMar>
          </w:tcPr>
          <w:p w14:paraId="7E7C1A7E" w14:textId="77777777" w:rsidR="00CE0C7A" w:rsidRDefault="00000000">
            <w:pPr>
              <w:spacing w:after="0" w:line="240" w:lineRule="auto"/>
            </w:pPr>
            <w:r>
              <w:rPr>
                <w:rFonts w:ascii="Arial" w:hAnsi="Arial"/>
                <w:sz w:val="20"/>
                <w:szCs w:val="20"/>
                <w:shd w:val="clear" w:color="auto" w:fill="FFFFFF"/>
              </w:rPr>
              <w:t>31-10</w:t>
            </w:r>
          </w:p>
        </w:tc>
        <w:tc>
          <w:tcPr>
            <w:tcW w:w="4518" w:type="dxa"/>
            <w:tcBorders>
              <w:top w:val="single" w:sz="4" w:space="0" w:color="000000"/>
              <w:left w:val="single" w:sz="4" w:space="0" w:color="000000"/>
              <w:bottom w:val="single" w:sz="4" w:space="0" w:color="000000"/>
              <w:right w:val="single" w:sz="4" w:space="0" w:color="000000"/>
            </w:tcBorders>
            <w:shd w:val="clear" w:color="auto" w:fill="D2D2D2"/>
            <w:tcMar>
              <w:top w:w="80" w:type="dxa"/>
              <w:left w:w="80" w:type="dxa"/>
              <w:bottom w:w="80" w:type="dxa"/>
              <w:right w:w="80" w:type="dxa"/>
            </w:tcMar>
          </w:tcPr>
          <w:p w14:paraId="7A11491C" w14:textId="77777777" w:rsidR="00CE0C7A" w:rsidRDefault="00000000">
            <w:pPr>
              <w:spacing w:after="0" w:line="240" w:lineRule="auto"/>
              <w:rPr>
                <w:rFonts w:ascii="Arial" w:eastAsia="Arial" w:hAnsi="Arial" w:cs="Arial"/>
                <w:sz w:val="20"/>
                <w:szCs w:val="20"/>
                <w:shd w:val="clear" w:color="auto" w:fill="FFFFFF"/>
              </w:rPr>
            </w:pPr>
            <w:r>
              <w:rPr>
                <w:rFonts w:ascii="Arial" w:hAnsi="Arial"/>
                <w:sz w:val="20"/>
                <w:szCs w:val="20"/>
                <w:shd w:val="clear" w:color="auto" w:fill="FFFFFF"/>
              </w:rPr>
              <w:t>Plannen oudercafé</w:t>
            </w:r>
          </w:p>
          <w:p w14:paraId="042EA266" w14:textId="77777777" w:rsidR="00CE0C7A" w:rsidRDefault="00000000">
            <w:pPr>
              <w:numPr>
                <w:ilvl w:val="0"/>
                <w:numId w:val="12"/>
              </w:numPr>
              <w:rPr>
                <w:b/>
                <w:bCs/>
                <w:i/>
                <w:iCs/>
                <w:sz w:val="20"/>
                <w:szCs w:val="20"/>
              </w:rPr>
            </w:pPr>
            <w:r>
              <w:rPr>
                <w:rFonts w:ascii="Arial" w:hAnsi="Arial"/>
                <w:sz w:val="20"/>
                <w:szCs w:val="20"/>
                <w:shd w:val="clear" w:color="auto" w:fill="FFFFFF"/>
              </w:rPr>
              <w:t xml:space="preserve">Datum is gepland. De mogelijkheid voor aanmelden/inschrijven volgt deze avond nog. Actie afgerond. </w:t>
            </w:r>
          </w:p>
        </w:tc>
        <w:tc>
          <w:tcPr>
            <w:tcW w:w="2189" w:type="dxa"/>
            <w:tcBorders>
              <w:top w:val="single" w:sz="4" w:space="0" w:color="000000"/>
              <w:left w:val="single" w:sz="4" w:space="0" w:color="000000"/>
              <w:bottom w:val="single" w:sz="4" w:space="0" w:color="000000"/>
              <w:right w:val="single" w:sz="4" w:space="0" w:color="000000"/>
            </w:tcBorders>
            <w:shd w:val="clear" w:color="auto" w:fill="D2D2D2"/>
            <w:tcMar>
              <w:top w:w="80" w:type="dxa"/>
              <w:left w:w="80" w:type="dxa"/>
              <w:bottom w:w="80" w:type="dxa"/>
              <w:right w:w="80" w:type="dxa"/>
            </w:tcMar>
          </w:tcPr>
          <w:p w14:paraId="0C18D3D6" w14:textId="77777777" w:rsidR="00CE0C7A" w:rsidRDefault="00000000">
            <w:pPr>
              <w:spacing w:after="0" w:line="240" w:lineRule="auto"/>
            </w:pPr>
            <w:r>
              <w:rPr>
                <w:rFonts w:ascii="Arial" w:hAnsi="Arial"/>
                <w:sz w:val="20"/>
                <w:szCs w:val="20"/>
                <w:shd w:val="clear" w:color="auto" w:fill="FFFFFF"/>
                <w14:textOutline w14:w="0" w14:cap="flat" w14:cmpd="sng" w14:algn="ctr">
                  <w14:noFill/>
                  <w14:prstDash w14:val="solid"/>
                  <w14:bevel/>
                </w14:textOutline>
              </w:rPr>
              <w:t>Afgerond</w:t>
            </w:r>
          </w:p>
        </w:tc>
        <w:tc>
          <w:tcPr>
            <w:tcW w:w="1473" w:type="dxa"/>
            <w:tcBorders>
              <w:top w:val="single" w:sz="4" w:space="0" w:color="000000"/>
              <w:left w:val="single" w:sz="4" w:space="0" w:color="000000"/>
              <w:bottom w:val="single" w:sz="4" w:space="0" w:color="000000"/>
              <w:right w:val="single" w:sz="4" w:space="0" w:color="000000"/>
            </w:tcBorders>
            <w:shd w:val="clear" w:color="auto" w:fill="D2D2D2"/>
            <w:tcMar>
              <w:top w:w="80" w:type="dxa"/>
              <w:left w:w="80" w:type="dxa"/>
              <w:bottom w:w="80" w:type="dxa"/>
              <w:right w:w="80" w:type="dxa"/>
            </w:tcMar>
          </w:tcPr>
          <w:p w14:paraId="2F8375BC" w14:textId="77777777" w:rsidR="00CE0C7A" w:rsidRDefault="00000000">
            <w:pPr>
              <w:spacing w:after="0" w:line="240" w:lineRule="auto"/>
            </w:pPr>
            <w:r>
              <w:rPr>
                <w:rFonts w:ascii="Arial" w:hAnsi="Arial"/>
                <w:sz w:val="20"/>
                <w:szCs w:val="20"/>
                <w:shd w:val="clear" w:color="auto" w:fill="FFFFFF"/>
              </w:rPr>
              <w:t>Jesper</w:t>
            </w:r>
          </w:p>
        </w:tc>
      </w:tr>
      <w:tr w:rsidR="00CE0C7A" w14:paraId="1EE6FF1B" w14:textId="77777777">
        <w:tblPrEx>
          <w:tblCellMar>
            <w:top w:w="0" w:type="dxa"/>
            <w:left w:w="0" w:type="dxa"/>
            <w:bottom w:w="0" w:type="dxa"/>
            <w:right w:w="0" w:type="dxa"/>
          </w:tblCellMar>
        </w:tblPrEx>
        <w:trPr>
          <w:trHeight w:val="443"/>
        </w:trPr>
        <w:tc>
          <w:tcPr>
            <w:tcW w:w="839" w:type="dxa"/>
            <w:tcBorders>
              <w:top w:val="single" w:sz="4" w:space="0" w:color="000000"/>
              <w:left w:val="single" w:sz="4" w:space="0" w:color="000000"/>
              <w:bottom w:val="single" w:sz="4" w:space="0" w:color="000000"/>
              <w:right w:val="single" w:sz="4" w:space="0" w:color="000000"/>
            </w:tcBorders>
            <w:shd w:val="clear" w:color="auto" w:fill="D2D2D2"/>
            <w:tcMar>
              <w:top w:w="80" w:type="dxa"/>
              <w:left w:w="80" w:type="dxa"/>
              <w:bottom w:w="80" w:type="dxa"/>
              <w:right w:w="80" w:type="dxa"/>
            </w:tcMar>
          </w:tcPr>
          <w:p w14:paraId="35A064F5" w14:textId="77777777" w:rsidR="00CE0C7A" w:rsidRDefault="00000000">
            <w:pPr>
              <w:spacing w:after="0" w:line="240" w:lineRule="auto"/>
            </w:pPr>
            <w:r>
              <w:rPr>
                <w:rFonts w:ascii="Arial" w:hAnsi="Arial"/>
                <w:sz w:val="20"/>
                <w:szCs w:val="20"/>
                <w:shd w:val="clear" w:color="auto" w:fill="FFFFFF"/>
              </w:rPr>
              <w:t>31-10</w:t>
            </w:r>
          </w:p>
        </w:tc>
        <w:tc>
          <w:tcPr>
            <w:tcW w:w="4518" w:type="dxa"/>
            <w:tcBorders>
              <w:top w:val="single" w:sz="4" w:space="0" w:color="000000"/>
              <w:left w:val="single" w:sz="4" w:space="0" w:color="000000"/>
              <w:bottom w:val="single" w:sz="4" w:space="0" w:color="000000"/>
              <w:right w:val="single" w:sz="4" w:space="0" w:color="000000"/>
            </w:tcBorders>
            <w:shd w:val="clear" w:color="auto" w:fill="D2D2D2"/>
            <w:tcMar>
              <w:top w:w="80" w:type="dxa"/>
              <w:left w:w="80" w:type="dxa"/>
              <w:bottom w:w="80" w:type="dxa"/>
              <w:right w:w="80" w:type="dxa"/>
            </w:tcMar>
          </w:tcPr>
          <w:p w14:paraId="654DE271" w14:textId="77777777" w:rsidR="00CE0C7A" w:rsidRDefault="00000000">
            <w:pPr>
              <w:spacing w:after="0" w:line="240" w:lineRule="auto"/>
              <w:rPr>
                <w:rFonts w:ascii="Arial" w:eastAsia="Arial" w:hAnsi="Arial" w:cs="Arial"/>
                <w:sz w:val="20"/>
                <w:szCs w:val="20"/>
                <w:shd w:val="clear" w:color="auto" w:fill="FFFFFF"/>
              </w:rPr>
            </w:pPr>
            <w:r>
              <w:rPr>
                <w:rFonts w:ascii="Arial" w:hAnsi="Arial"/>
                <w:sz w:val="20"/>
                <w:szCs w:val="20"/>
                <w:shd w:val="clear" w:color="auto" w:fill="FFFFFF"/>
              </w:rPr>
              <w:t>Aandacht e-mailadres in nieuwsbrief</w:t>
            </w:r>
          </w:p>
          <w:p w14:paraId="77F50847" w14:textId="77777777" w:rsidR="00CE0C7A" w:rsidRDefault="00000000">
            <w:pPr>
              <w:numPr>
                <w:ilvl w:val="0"/>
                <w:numId w:val="13"/>
              </w:numPr>
              <w:rPr>
                <w:b/>
                <w:bCs/>
                <w:i/>
                <w:iCs/>
                <w:sz w:val="20"/>
                <w:szCs w:val="20"/>
              </w:rPr>
            </w:pPr>
            <w:r>
              <w:rPr>
                <w:rFonts w:ascii="Arial" w:hAnsi="Arial"/>
                <w:sz w:val="20"/>
                <w:szCs w:val="20"/>
                <w:shd w:val="clear" w:color="auto" w:fill="FFFFFF"/>
              </w:rPr>
              <w:t xml:space="preserve">Actie heeft plaatsgevonden. Actie afgerond. </w:t>
            </w:r>
          </w:p>
        </w:tc>
        <w:tc>
          <w:tcPr>
            <w:tcW w:w="2189" w:type="dxa"/>
            <w:tcBorders>
              <w:top w:val="single" w:sz="4" w:space="0" w:color="000000"/>
              <w:left w:val="single" w:sz="4" w:space="0" w:color="000000"/>
              <w:bottom w:val="single" w:sz="4" w:space="0" w:color="000000"/>
              <w:right w:val="single" w:sz="4" w:space="0" w:color="000000"/>
            </w:tcBorders>
            <w:shd w:val="clear" w:color="auto" w:fill="D2D2D2"/>
            <w:tcMar>
              <w:top w:w="80" w:type="dxa"/>
              <w:left w:w="80" w:type="dxa"/>
              <w:bottom w:w="80" w:type="dxa"/>
              <w:right w:w="80" w:type="dxa"/>
            </w:tcMar>
          </w:tcPr>
          <w:p w14:paraId="0E4B75F8" w14:textId="77777777" w:rsidR="00CE0C7A" w:rsidRDefault="00000000">
            <w:pPr>
              <w:spacing w:after="0" w:line="240" w:lineRule="auto"/>
            </w:pPr>
            <w:r>
              <w:rPr>
                <w:rFonts w:ascii="Arial" w:hAnsi="Arial"/>
                <w:sz w:val="20"/>
                <w:szCs w:val="20"/>
                <w:shd w:val="clear" w:color="auto" w:fill="FFFFFF"/>
                <w14:textOutline w14:w="0" w14:cap="flat" w14:cmpd="sng" w14:algn="ctr">
                  <w14:noFill/>
                  <w14:prstDash w14:val="solid"/>
                  <w14:bevel/>
                </w14:textOutline>
              </w:rPr>
              <w:t>Afgerond</w:t>
            </w:r>
          </w:p>
        </w:tc>
        <w:tc>
          <w:tcPr>
            <w:tcW w:w="1473" w:type="dxa"/>
            <w:tcBorders>
              <w:top w:val="single" w:sz="4" w:space="0" w:color="000000"/>
              <w:left w:val="single" w:sz="4" w:space="0" w:color="000000"/>
              <w:bottom w:val="single" w:sz="4" w:space="0" w:color="000000"/>
              <w:right w:val="single" w:sz="4" w:space="0" w:color="000000"/>
            </w:tcBorders>
            <w:shd w:val="clear" w:color="auto" w:fill="D2D2D2"/>
            <w:tcMar>
              <w:top w:w="80" w:type="dxa"/>
              <w:left w:w="80" w:type="dxa"/>
              <w:bottom w:w="80" w:type="dxa"/>
              <w:right w:w="80" w:type="dxa"/>
            </w:tcMar>
          </w:tcPr>
          <w:p w14:paraId="7FF96D67" w14:textId="77777777" w:rsidR="00CE0C7A" w:rsidRDefault="00000000">
            <w:pPr>
              <w:spacing w:after="0" w:line="240" w:lineRule="auto"/>
            </w:pPr>
            <w:r>
              <w:rPr>
                <w:rFonts w:ascii="Arial" w:hAnsi="Arial"/>
                <w:sz w:val="20"/>
                <w:szCs w:val="20"/>
                <w:shd w:val="clear" w:color="auto" w:fill="FFFFFF"/>
              </w:rPr>
              <w:t>Miranda</w:t>
            </w:r>
          </w:p>
        </w:tc>
      </w:tr>
      <w:tr w:rsidR="00CE0C7A" w14:paraId="74FA260B" w14:textId="77777777">
        <w:tblPrEx>
          <w:tblCellMar>
            <w:top w:w="0" w:type="dxa"/>
            <w:left w:w="0" w:type="dxa"/>
            <w:bottom w:w="0" w:type="dxa"/>
            <w:right w:w="0" w:type="dxa"/>
          </w:tblCellMar>
        </w:tblPrEx>
        <w:trPr>
          <w:trHeight w:val="1154"/>
        </w:trPr>
        <w:tc>
          <w:tcPr>
            <w:tcW w:w="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57DDC" w14:textId="77777777" w:rsidR="00CE0C7A" w:rsidRDefault="00000000">
            <w:pPr>
              <w:spacing w:after="0" w:line="240" w:lineRule="auto"/>
            </w:pPr>
            <w:r>
              <w:rPr>
                <w:rFonts w:ascii="Arial" w:hAnsi="Arial"/>
                <w:sz w:val="20"/>
                <w:szCs w:val="20"/>
                <w:shd w:val="clear" w:color="auto" w:fill="FFFFFF"/>
                <w14:textOutline w14:w="0" w14:cap="flat" w14:cmpd="sng" w14:algn="ctr">
                  <w14:noFill/>
                  <w14:prstDash w14:val="solid"/>
                  <w14:bevel/>
                </w14:textOutline>
              </w:rPr>
              <w:t>16-01</w:t>
            </w:r>
          </w:p>
        </w:tc>
        <w:tc>
          <w:tcPr>
            <w:tcW w:w="4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A2C99" w14:textId="77777777" w:rsidR="00CE0C7A" w:rsidRDefault="00000000">
            <w:pPr>
              <w:spacing w:after="0" w:line="240" w:lineRule="auto"/>
              <w:rPr>
                <w:rFonts w:ascii="Arial" w:eastAsia="Arial" w:hAnsi="Arial" w:cs="Arial"/>
                <w:sz w:val="20"/>
                <w:szCs w:val="20"/>
                <w:shd w:val="clear" w:color="auto" w:fill="FFFFFF"/>
                <w14:textOutline w14:w="0" w14:cap="flat" w14:cmpd="sng" w14:algn="ctr">
                  <w14:noFill/>
                  <w14:prstDash w14:val="solid"/>
                  <w14:bevel/>
                </w14:textOutline>
              </w:rPr>
            </w:pPr>
            <w:r>
              <w:rPr>
                <w:rFonts w:ascii="Arial" w:hAnsi="Arial"/>
                <w:sz w:val="20"/>
                <w:szCs w:val="20"/>
                <w:shd w:val="clear" w:color="auto" w:fill="FFFFFF"/>
                <w14:textOutline w14:w="0" w14:cap="flat" w14:cmpd="sng" w14:algn="ctr">
                  <w14:noFill/>
                  <w14:prstDash w14:val="solid"/>
                  <w14:bevel/>
                </w14:textOutline>
              </w:rPr>
              <w:t>Plannen etentje MR</w:t>
            </w:r>
          </w:p>
          <w:p w14:paraId="5B9DD4F4" w14:textId="77777777" w:rsidR="00CE0C7A" w:rsidRDefault="00000000">
            <w:pPr>
              <w:numPr>
                <w:ilvl w:val="0"/>
                <w:numId w:val="14"/>
              </w:numPr>
              <w:rPr>
                <w:b/>
                <w:bCs/>
                <w:i/>
                <w:iCs/>
                <w:sz w:val="20"/>
                <w:szCs w:val="20"/>
              </w:rPr>
            </w:pPr>
            <w:r>
              <w:rPr>
                <w:rFonts w:ascii="Arial" w:hAnsi="Arial"/>
                <w:sz w:val="20"/>
                <w:szCs w:val="20"/>
                <w:shd w:val="clear" w:color="auto" w:fill="FFFFFF"/>
              </w:rPr>
              <w:t xml:space="preserve">Het lijkt goed en leuk om aan het einde van het schooljaar een etentje (of iets anders leuks) te organiseren voor de gehele MR. Actie toegevoegd. </w:t>
            </w:r>
          </w:p>
        </w:tc>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F79B8" w14:textId="77777777" w:rsidR="00CE0C7A" w:rsidRDefault="00000000">
            <w:pPr>
              <w:spacing w:after="0" w:line="240" w:lineRule="auto"/>
            </w:pPr>
            <w:r>
              <w:rPr>
                <w:rFonts w:ascii="Arial" w:hAnsi="Arial"/>
                <w:sz w:val="20"/>
                <w:szCs w:val="20"/>
                <w:shd w:val="clear" w:color="auto" w:fill="FFFFFF"/>
                <w14:textOutline w14:w="0" w14:cap="flat" w14:cmpd="sng" w14:algn="ctr">
                  <w14:noFill/>
                  <w14:prstDash w14:val="solid"/>
                  <w14:bevel/>
                </w14:textOutline>
              </w:rPr>
              <w:t>Open</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D62F4" w14:textId="77777777" w:rsidR="00CE0C7A" w:rsidRDefault="00000000">
            <w:pPr>
              <w:spacing w:after="0" w:line="240" w:lineRule="auto"/>
            </w:pPr>
            <w:r>
              <w:rPr>
                <w:rFonts w:ascii="Arial" w:hAnsi="Arial"/>
                <w:sz w:val="20"/>
                <w:szCs w:val="20"/>
                <w:shd w:val="clear" w:color="auto" w:fill="FFFFFF"/>
                <w14:textOutline w14:w="0" w14:cap="flat" w14:cmpd="sng" w14:algn="ctr">
                  <w14:noFill/>
                  <w14:prstDash w14:val="solid"/>
                  <w14:bevel/>
                </w14:textOutline>
              </w:rPr>
              <w:t>Allen</w:t>
            </w:r>
          </w:p>
        </w:tc>
      </w:tr>
      <w:tr w:rsidR="00CE0C7A" w14:paraId="23AC9B83" w14:textId="77777777">
        <w:tblPrEx>
          <w:tblCellMar>
            <w:top w:w="0" w:type="dxa"/>
            <w:left w:w="0" w:type="dxa"/>
            <w:bottom w:w="0" w:type="dxa"/>
            <w:right w:w="0" w:type="dxa"/>
          </w:tblCellMar>
        </w:tblPrEx>
        <w:trPr>
          <w:trHeight w:val="663"/>
        </w:trPr>
        <w:tc>
          <w:tcPr>
            <w:tcW w:w="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27A7E" w14:textId="77777777" w:rsidR="00CE0C7A" w:rsidRDefault="00000000">
            <w:pPr>
              <w:spacing w:after="0" w:line="240" w:lineRule="auto"/>
            </w:pPr>
            <w:r>
              <w:rPr>
                <w:rFonts w:ascii="Arial" w:hAnsi="Arial"/>
                <w:sz w:val="20"/>
                <w:szCs w:val="20"/>
                <w:shd w:val="clear" w:color="auto" w:fill="FFFFFF"/>
                <w14:textOutline w14:w="0" w14:cap="flat" w14:cmpd="sng" w14:algn="ctr">
                  <w14:noFill/>
                  <w14:prstDash w14:val="solid"/>
                  <w14:bevel/>
                </w14:textOutline>
              </w:rPr>
              <w:t>16-01</w:t>
            </w:r>
          </w:p>
        </w:tc>
        <w:tc>
          <w:tcPr>
            <w:tcW w:w="4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20F68" w14:textId="77777777" w:rsidR="00CE0C7A" w:rsidRDefault="00000000">
            <w:pPr>
              <w:spacing w:after="0" w:line="240" w:lineRule="auto"/>
              <w:rPr>
                <w:rFonts w:ascii="Arial" w:eastAsia="Arial" w:hAnsi="Arial" w:cs="Arial"/>
                <w:sz w:val="20"/>
                <w:szCs w:val="20"/>
                <w:shd w:val="clear" w:color="auto" w:fill="FFFFFF"/>
                <w14:textOutline w14:w="0" w14:cap="flat" w14:cmpd="sng" w14:algn="ctr">
                  <w14:noFill/>
                  <w14:prstDash w14:val="solid"/>
                  <w14:bevel/>
                </w14:textOutline>
              </w:rPr>
            </w:pPr>
            <w:r>
              <w:rPr>
                <w:rFonts w:ascii="Arial" w:hAnsi="Arial"/>
                <w:sz w:val="20"/>
                <w:szCs w:val="20"/>
                <w:shd w:val="clear" w:color="auto" w:fill="FFFFFF"/>
                <w14:textOutline w14:w="0" w14:cap="flat" w14:cmpd="sng" w14:algn="ctr">
                  <w14:noFill/>
                  <w14:prstDash w14:val="solid"/>
                  <w14:bevel/>
                </w14:textOutline>
              </w:rPr>
              <w:t xml:space="preserve">Jaarplan toevoegen aan agenda volgende vergadering &amp; aan vergadering in juni. </w:t>
            </w:r>
          </w:p>
          <w:p w14:paraId="1BC60E9B" w14:textId="77777777" w:rsidR="00CE0C7A" w:rsidRDefault="00000000">
            <w:pPr>
              <w:numPr>
                <w:ilvl w:val="0"/>
                <w:numId w:val="15"/>
              </w:numPr>
              <w:rPr>
                <w:b/>
                <w:bCs/>
                <w:i/>
                <w:iCs/>
                <w:sz w:val="20"/>
                <w:szCs w:val="20"/>
              </w:rPr>
            </w:pPr>
            <w:r>
              <w:rPr>
                <w:rFonts w:ascii="Arial" w:hAnsi="Arial"/>
                <w:sz w:val="20"/>
                <w:szCs w:val="20"/>
                <w:shd w:val="clear" w:color="auto" w:fill="FFFFFF"/>
              </w:rPr>
              <w:t xml:space="preserve">Zie besproken zaken. Actie toegevoegd. </w:t>
            </w:r>
          </w:p>
        </w:tc>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B13AC" w14:textId="77777777" w:rsidR="00CE0C7A" w:rsidRDefault="00000000">
            <w:pPr>
              <w:spacing w:after="0" w:line="240" w:lineRule="auto"/>
            </w:pPr>
            <w:r>
              <w:rPr>
                <w:rFonts w:ascii="Arial" w:hAnsi="Arial"/>
                <w:sz w:val="20"/>
                <w:szCs w:val="20"/>
                <w:shd w:val="clear" w:color="auto" w:fill="FFFFFF"/>
                <w14:textOutline w14:w="0" w14:cap="flat" w14:cmpd="sng" w14:algn="ctr">
                  <w14:noFill/>
                  <w14:prstDash w14:val="solid"/>
                  <w14:bevel/>
                </w14:textOutline>
              </w:rPr>
              <w:t>Open</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E6C46" w14:textId="77777777" w:rsidR="00CE0C7A" w:rsidRDefault="00000000">
            <w:pPr>
              <w:spacing w:after="0" w:line="240" w:lineRule="auto"/>
            </w:pPr>
            <w:r>
              <w:rPr>
                <w:rFonts w:ascii="Arial" w:hAnsi="Arial"/>
                <w:sz w:val="20"/>
                <w:szCs w:val="20"/>
                <w:shd w:val="clear" w:color="auto" w:fill="FFFFFF"/>
                <w14:textOutline w14:w="0" w14:cap="flat" w14:cmpd="sng" w14:algn="ctr">
                  <w14:noFill/>
                  <w14:prstDash w14:val="solid"/>
                  <w14:bevel/>
                </w14:textOutline>
              </w:rPr>
              <w:t>Miranda</w:t>
            </w:r>
          </w:p>
        </w:tc>
      </w:tr>
      <w:tr w:rsidR="00CE0C7A" w14:paraId="41190AF9" w14:textId="77777777">
        <w:tblPrEx>
          <w:tblCellMar>
            <w:top w:w="0" w:type="dxa"/>
            <w:left w:w="0" w:type="dxa"/>
            <w:bottom w:w="0" w:type="dxa"/>
            <w:right w:w="0" w:type="dxa"/>
          </w:tblCellMar>
        </w:tblPrEx>
        <w:trPr>
          <w:trHeight w:val="443"/>
        </w:trPr>
        <w:tc>
          <w:tcPr>
            <w:tcW w:w="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6C184" w14:textId="77777777" w:rsidR="00CE0C7A" w:rsidRDefault="00000000">
            <w:pPr>
              <w:spacing w:after="0" w:line="240" w:lineRule="auto"/>
            </w:pPr>
            <w:r>
              <w:rPr>
                <w:rFonts w:ascii="Arial" w:hAnsi="Arial"/>
                <w:sz w:val="20"/>
                <w:szCs w:val="20"/>
                <w:shd w:val="clear" w:color="auto" w:fill="FFFFFF"/>
                <w14:textOutline w14:w="0" w14:cap="flat" w14:cmpd="sng" w14:algn="ctr">
                  <w14:noFill/>
                  <w14:prstDash w14:val="solid"/>
                  <w14:bevel/>
                </w14:textOutline>
              </w:rPr>
              <w:t>16-01</w:t>
            </w:r>
          </w:p>
        </w:tc>
        <w:tc>
          <w:tcPr>
            <w:tcW w:w="4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A9F05" w14:textId="77777777" w:rsidR="00CE0C7A" w:rsidRDefault="00000000">
            <w:pPr>
              <w:spacing w:after="0" w:line="240" w:lineRule="auto"/>
              <w:rPr>
                <w:rFonts w:ascii="Arial" w:eastAsia="Arial" w:hAnsi="Arial" w:cs="Arial"/>
                <w:sz w:val="20"/>
                <w:szCs w:val="20"/>
                <w:shd w:val="clear" w:color="auto" w:fill="FFFFFF"/>
                <w14:textOutline w14:w="0" w14:cap="flat" w14:cmpd="sng" w14:algn="ctr">
                  <w14:noFill/>
                  <w14:prstDash w14:val="solid"/>
                  <w14:bevel/>
                </w14:textOutline>
              </w:rPr>
            </w:pPr>
            <w:r>
              <w:rPr>
                <w:rFonts w:ascii="Arial" w:hAnsi="Arial"/>
                <w:sz w:val="20"/>
                <w:szCs w:val="20"/>
                <w:shd w:val="clear" w:color="auto" w:fill="FFFFFF"/>
                <w14:textOutline w14:w="0" w14:cap="flat" w14:cmpd="sng" w14:algn="ctr">
                  <w14:noFill/>
                  <w14:prstDash w14:val="solid"/>
                  <w14:bevel/>
                </w14:textOutline>
              </w:rPr>
              <w:t>Verhuisplan delen met MR</w:t>
            </w:r>
          </w:p>
          <w:p w14:paraId="64437A40" w14:textId="77777777" w:rsidR="00CE0C7A" w:rsidRDefault="00000000">
            <w:pPr>
              <w:numPr>
                <w:ilvl w:val="0"/>
                <w:numId w:val="16"/>
              </w:numPr>
              <w:rPr>
                <w:b/>
                <w:bCs/>
                <w:i/>
                <w:iCs/>
                <w:sz w:val="20"/>
                <w:szCs w:val="20"/>
              </w:rPr>
            </w:pPr>
            <w:r>
              <w:rPr>
                <w:rFonts w:ascii="Arial" w:hAnsi="Arial"/>
                <w:sz w:val="20"/>
                <w:szCs w:val="20"/>
                <w:shd w:val="clear" w:color="auto" w:fill="FFFFFF"/>
              </w:rPr>
              <w:t xml:space="preserve">Zie agendapunt. Actie toegevoegd. </w:t>
            </w:r>
          </w:p>
        </w:tc>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5D79F" w14:textId="77777777" w:rsidR="00CE0C7A" w:rsidRDefault="00000000">
            <w:pPr>
              <w:spacing w:after="0" w:line="240" w:lineRule="auto"/>
            </w:pPr>
            <w:r>
              <w:rPr>
                <w:rFonts w:ascii="Arial" w:hAnsi="Arial"/>
                <w:sz w:val="20"/>
                <w:szCs w:val="20"/>
                <w:shd w:val="clear" w:color="auto" w:fill="FFFFFF"/>
                <w14:textOutline w14:w="0" w14:cap="flat" w14:cmpd="sng" w14:algn="ctr">
                  <w14:noFill/>
                  <w14:prstDash w14:val="solid"/>
                  <w14:bevel/>
                </w14:textOutline>
              </w:rPr>
              <w:t>Open</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DB797" w14:textId="77777777" w:rsidR="00CE0C7A" w:rsidRDefault="00000000">
            <w:pPr>
              <w:spacing w:after="0" w:line="240" w:lineRule="auto"/>
            </w:pPr>
            <w:r>
              <w:rPr>
                <w:rFonts w:ascii="Arial" w:hAnsi="Arial"/>
                <w:sz w:val="20"/>
                <w:szCs w:val="20"/>
                <w:shd w:val="clear" w:color="auto" w:fill="FFFFFF"/>
                <w14:textOutline w14:w="0" w14:cap="flat" w14:cmpd="sng" w14:algn="ctr">
                  <w14:noFill/>
                  <w14:prstDash w14:val="solid"/>
                  <w14:bevel/>
                </w14:textOutline>
              </w:rPr>
              <w:t>Rob</w:t>
            </w:r>
          </w:p>
        </w:tc>
      </w:tr>
      <w:tr w:rsidR="00CE0C7A" w14:paraId="48F58C96" w14:textId="77777777">
        <w:tblPrEx>
          <w:tblCellMar>
            <w:top w:w="0" w:type="dxa"/>
            <w:left w:w="0" w:type="dxa"/>
            <w:bottom w:w="0" w:type="dxa"/>
            <w:right w:w="0" w:type="dxa"/>
          </w:tblCellMar>
        </w:tblPrEx>
        <w:trPr>
          <w:trHeight w:val="663"/>
        </w:trPr>
        <w:tc>
          <w:tcPr>
            <w:tcW w:w="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6DA9B" w14:textId="77777777" w:rsidR="00CE0C7A" w:rsidRDefault="00000000">
            <w:pPr>
              <w:spacing w:after="0" w:line="240" w:lineRule="auto"/>
            </w:pPr>
            <w:r>
              <w:rPr>
                <w:rFonts w:ascii="Arial" w:hAnsi="Arial"/>
                <w:sz w:val="20"/>
                <w:szCs w:val="20"/>
                <w:shd w:val="clear" w:color="auto" w:fill="FFFFFF"/>
                <w14:textOutline w14:w="0" w14:cap="flat" w14:cmpd="sng" w14:algn="ctr">
                  <w14:noFill/>
                  <w14:prstDash w14:val="solid"/>
                  <w14:bevel/>
                </w14:textOutline>
              </w:rPr>
              <w:t>16-01</w:t>
            </w:r>
          </w:p>
        </w:tc>
        <w:tc>
          <w:tcPr>
            <w:tcW w:w="4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D5894" w14:textId="77777777" w:rsidR="00CE0C7A" w:rsidRDefault="00000000">
            <w:pPr>
              <w:spacing w:after="0" w:line="240" w:lineRule="auto"/>
              <w:rPr>
                <w:rFonts w:ascii="Arial" w:eastAsia="Arial" w:hAnsi="Arial" w:cs="Arial"/>
                <w:sz w:val="20"/>
                <w:szCs w:val="20"/>
                <w:shd w:val="clear" w:color="auto" w:fill="FFFFFF"/>
                <w14:textOutline w14:w="0" w14:cap="flat" w14:cmpd="sng" w14:algn="ctr">
                  <w14:noFill/>
                  <w14:prstDash w14:val="solid"/>
                  <w14:bevel/>
                </w14:textOutline>
              </w:rPr>
            </w:pPr>
            <w:r>
              <w:rPr>
                <w:rFonts w:ascii="Arial" w:hAnsi="Arial"/>
                <w:sz w:val="20"/>
                <w:szCs w:val="20"/>
                <w:shd w:val="clear" w:color="auto" w:fill="FFFFFF"/>
                <w14:textOutline w14:w="0" w14:cap="flat" w14:cmpd="sng" w14:algn="ctr">
                  <w14:noFill/>
                  <w14:prstDash w14:val="solid"/>
                  <w14:bevel/>
                </w14:textOutline>
              </w:rPr>
              <w:t xml:space="preserve">Vraag of verplaatsen studiedag </w:t>
            </w:r>
            <w:r>
              <w:rPr>
                <w:rFonts w:ascii="Arial" w:hAnsi="Arial"/>
                <w:sz w:val="20"/>
                <w:szCs w:val="20"/>
                <w:shd w:val="clear" w:color="auto" w:fill="FFFFFF"/>
                <w:rtl/>
                <w14:textOutline w14:w="0" w14:cap="flat" w14:cmpd="sng" w14:algn="ctr">
                  <w14:noFill/>
                  <w14:prstDash w14:val="solid"/>
                  <w14:bevel/>
                </w14:textOutline>
              </w:rPr>
              <w:t>‘</w:t>
            </w:r>
            <w:r>
              <w:rPr>
                <w:rFonts w:ascii="Arial" w:hAnsi="Arial"/>
                <w:sz w:val="20"/>
                <w:szCs w:val="20"/>
                <w:shd w:val="clear" w:color="auto" w:fill="FFFFFF"/>
                <w14:textOutline w14:w="0" w14:cap="flat" w14:cmpd="sng" w14:algn="ctr">
                  <w14:noFill/>
                  <w14:prstDash w14:val="solid"/>
                  <w14:bevel/>
                </w14:textOutline>
              </w:rPr>
              <w:t>gluren bij de buren</w:t>
            </w:r>
            <w:r>
              <w:rPr>
                <w:rFonts w:ascii="Arial" w:hAnsi="Arial"/>
                <w:sz w:val="20"/>
                <w:szCs w:val="20"/>
                <w:shd w:val="clear" w:color="auto" w:fill="FFFFFF"/>
                <w:rtl/>
                <w14:textOutline w14:w="0" w14:cap="flat" w14:cmpd="sng" w14:algn="ctr">
                  <w14:noFill/>
                  <w14:prstDash w14:val="solid"/>
                  <w14:bevel/>
                </w14:textOutline>
              </w:rPr>
              <w:t xml:space="preserve">’ </w:t>
            </w:r>
            <w:r>
              <w:rPr>
                <w:rFonts w:ascii="Arial" w:hAnsi="Arial"/>
                <w:sz w:val="20"/>
                <w:szCs w:val="20"/>
                <w:shd w:val="clear" w:color="auto" w:fill="FFFFFF"/>
                <w14:textOutline w14:w="0" w14:cap="flat" w14:cmpd="sng" w14:algn="ctr">
                  <w14:noFill/>
                  <w14:prstDash w14:val="solid"/>
                  <w14:bevel/>
                </w14:textOutline>
              </w:rPr>
              <w:t>naar een ma of vrij mogelijk is</w:t>
            </w:r>
          </w:p>
          <w:p w14:paraId="1DFC11BD" w14:textId="77777777" w:rsidR="00CE0C7A" w:rsidRDefault="00000000">
            <w:pPr>
              <w:numPr>
                <w:ilvl w:val="0"/>
                <w:numId w:val="17"/>
              </w:numPr>
              <w:rPr>
                <w:b/>
                <w:bCs/>
                <w:i/>
                <w:iCs/>
                <w:sz w:val="20"/>
                <w:szCs w:val="20"/>
              </w:rPr>
            </w:pPr>
            <w:r>
              <w:rPr>
                <w:rFonts w:ascii="Arial" w:hAnsi="Arial"/>
                <w:sz w:val="20"/>
                <w:szCs w:val="20"/>
                <w:shd w:val="clear" w:color="auto" w:fill="FFFFFF"/>
              </w:rPr>
              <w:t xml:space="preserve">Zie besproken zaken. Actie toegevoegd. </w:t>
            </w:r>
          </w:p>
        </w:tc>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14FC2" w14:textId="77777777" w:rsidR="00CE0C7A" w:rsidRDefault="00000000">
            <w:pPr>
              <w:spacing w:after="0" w:line="240" w:lineRule="auto"/>
            </w:pPr>
            <w:r>
              <w:rPr>
                <w:rFonts w:ascii="Arial" w:hAnsi="Arial"/>
                <w:sz w:val="20"/>
                <w:szCs w:val="20"/>
                <w:shd w:val="clear" w:color="auto" w:fill="FFFFFF"/>
                <w14:textOutline w14:w="0" w14:cap="flat" w14:cmpd="sng" w14:algn="ctr">
                  <w14:noFill/>
                  <w14:prstDash w14:val="solid"/>
                  <w14:bevel/>
                </w14:textOutline>
              </w:rPr>
              <w:t>Open</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DA5FB" w14:textId="77777777" w:rsidR="00CE0C7A" w:rsidRDefault="00000000">
            <w:pPr>
              <w:spacing w:after="0" w:line="240" w:lineRule="auto"/>
            </w:pPr>
            <w:r>
              <w:rPr>
                <w:rFonts w:ascii="Arial" w:hAnsi="Arial"/>
                <w:sz w:val="20"/>
                <w:szCs w:val="20"/>
                <w:shd w:val="clear" w:color="auto" w:fill="FFFFFF"/>
                <w14:textOutline w14:w="0" w14:cap="flat" w14:cmpd="sng" w14:algn="ctr">
                  <w14:noFill/>
                  <w14:prstDash w14:val="solid"/>
                  <w14:bevel/>
                </w14:textOutline>
              </w:rPr>
              <w:t>Rob</w:t>
            </w:r>
          </w:p>
        </w:tc>
      </w:tr>
      <w:tr w:rsidR="00CE0C7A" w14:paraId="22FB5C35" w14:textId="77777777">
        <w:tblPrEx>
          <w:tblCellMar>
            <w:top w:w="0" w:type="dxa"/>
            <w:left w:w="0" w:type="dxa"/>
            <w:bottom w:w="0" w:type="dxa"/>
            <w:right w:w="0" w:type="dxa"/>
          </w:tblCellMar>
        </w:tblPrEx>
        <w:trPr>
          <w:trHeight w:val="443"/>
        </w:trPr>
        <w:tc>
          <w:tcPr>
            <w:tcW w:w="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F40BE" w14:textId="77777777" w:rsidR="00CE0C7A" w:rsidRDefault="00000000">
            <w:pPr>
              <w:spacing w:after="0" w:line="240" w:lineRule="auto"/>
            </w:pPr>
            <w:r>
              <w:rPr>
                <w:rFonts w:ascii="Arial" w:hAnsi="Arial"/>
                <w:sz w:val="20"/>
                <w:szCs w:val="20"/>
                <w:shd w:val="clear" w:color="auto" w:fill="FFFFFF"/>
                <w14:textOutline w14:w="0" w14:cap="flat" w14:cmpd="sng" w14:algn="ctr">
                  <w14:noFill/>
                  <w14:prstDash w14:val="solid"/>
                  <w14:bevel/>
                </w14:textOutline>
              </w:rPr>
              <w:t>16-01</w:t>
            </w:r>
          </w:p>
        </w:tc>
        <w:tc>
          <w:tcPr>
            <w:tcW w:w="4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3823B" w14:textId="77777777" w:rsidR="00CE0C7A" w:rsidRDefault="00000000">
            <w:pPr>
              <w:spacing w:after="0" w:line="240" w:lineRule="auto"/>
              <w:rPr>
                <w:rFonts w:ascii="Arial" w:eastAsia="Arial" w:hAnsi="Arial" w:cs="Arial"/>
                <w:sz w:val="20"/>
                <w:szCs w:val="20"/>
                <w:shd w:val="clear" w:color="auto" w:fill="FFFFFF"/>
                <w14:textOutline w14:w="0" w14:cap="flat" w14:cmpd="sng" w14:algn="ctr">
                  <w14:noFill/>
                  <w14:prstDash w14:val="solid"/>
                  <w14:bevel/>
                </w14:textOutline>
              </w:rPr>
            </w:pPr>
            <w:r>
              <w:rPr>
                <w:rFonts w:ascii="Arial" w:hAnsi="Arial"/>
                <w:sz w:val="20"/>
                <w:szCs w:val="20"/>
                <w:shd w:val="clear" w:color="auto" w:fill="FFFFFF"/>
                <w14:textOutline w14:w="0" w14:cap="flat" w14:cmpd="sng" w14:algn="ctr">
                  <w14:noFill/>
                  <w14:prstDash w14:val="solid"/>
                  <w14:bevel/>
                </w14:textOutline>
              </w:rPr>
              <w:t>Aangepast vakantierooster opnieuw sturen</w:t>
            </w:r>
          </w:p>
          <w:p w14:paraId="4AA7D6AB" w14:textId="77777777" w:rsidR="00CE0C7A" w:rsidRDefault="00000000">
            <w:pPr>
              <w:numPr>
                <w:ilvl w:val="0"/>
                <w:numId w:val="18"/>
              </w:numPr>
              <w:rPr>
                <w:b/>
                <w:bCs/>
                <w:i/>
                <w:iCs/>
                <w:sz w:val="20"/>
                <w:szCs w:val="20"/>
              </w:rPr>
            </w:pPr>
            <w:r>
              <w:rPr>
                <w:rFonts w:ascii="Arial" w:hAnsi="Arial"/>
                <w:sz w:val="20"/>
                <w:szCs w:val="20"/>
                <w:shd w:val="clear" w:color="auto" w:fill="FFFFFF"/>
              </w:rPr>
              <w:t xml:space="preserve">Zie besproken zaken. Actie toegevoegd. </w:t>
            </w:r>
          </w:p>
        </w:tc>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331AB" w14:textId="77777777" w:rsidR="00CE0C7A" w:rsidRDefault="00000000">
            <w:pPr>
              <w:spacing w:after="0" w:line="240" w:lineRule="auto"/>
            </w:pPr>
            <w:r>
              <w:rPr>
                <w:rFonts w:ascii="Arial" w:hAnsi="Arial"/>
                <w:sz w:val="20"/>
                <w:szCs w:val="20"/>
                <w:shd w:val="clear" w:color="auto" w:fill="FFFFFF"/>
                <w14:textOutline w14:w="0" w14:cap="flat" w14:cmpd="sng" w14:algn="ctr">
                  <w14:noFill/>
                  <w14:prstDash w14:val="solid"/>
                  <w14:bevel/>
                </w14:textOutline>
              </w:rPr>
              <w:t>Open</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534E7" w14:textId="77777777" w:rsidR="00CE0C7A" w:rsidRDefault="00000000">
            <w:pPr>
              <w:spacing w:after="0" w:line="240" w:lineRule="auto"/>
            </w:pPr>
            <w:r>
              <w:rPr>
                <w:rFonts w:ascii="Arial" w:hAnsi="Arial"/>
                <w:sz w:val="20"/>
                <w:szCs w:val="20"/>
                <w:shd w:val="clear" w:color="auto" w:fill="FFFFFF"/>
                <w14:textOutline w14:w="0" w14:cap="flat" w14:cmpd="sng" w14:algn="ctr">
                  <w14:noFill/>
                  <w14:prstDash w14:val="solid"/>
                  <w14:bevel/>
                </w14:textOutline>
              </w:rPr>
              <w:t>Rob</w:t>
            </w:r>
          </w:p>
        </w:tc>
      </w:tr>
    </w:tbl>
    <w:p w14:paraId="200D3260" w14:textId="77777777" w:rsidR="00CE0C7A" w:rsidRDefault="00CE0C7A">
      <w:pPr>
        <w:widowControl w:val="0"/>
        <w:spacing w:line="240" w:lineRule="auto"/>
        <w:rPr>
          <w:rFonts w:ascii="Arial" w:eastAsia="Arial" w:hAnsi="Arial" w:cs="Arial"/>
          <w:sz w:val="20"/>
          <w:szCs w:val="20"/>
          <w:shd w:val="clear" w:color="auto" w:fill="FFFFFF"/>
        </w:rPr>
      </w:pPr>
    </w:p>
    <w:p w14:paraId="35524D8A" w14:textId="77777777" w:rsidR="00CE0C7A" w:rsidRDefault="00CE0C7A">
      <w:pPr>
        <w:rPr>
          <w:rFonts w:ascii="Arial" w:eastAsia="Arial" w:hAnsi="Arial" w:cs="Arial"/>
          <w:b/>
          <w:bCs/>
          <w:i/>
          <w:iCs/>
          <w:sz w:val="20"/>
          <w:szCs w:val="20"/>
          <w:shd w:val="clear" w:color="auto" w:fill="FFFFFF"/>
        </w:rPr>
      </w:pPr>
    </w:p>
    <w:p w14:paraId="3175779B" w14:textId="77777777" w:rsidR="00CE0C7A" w:rsidRDefault="00000000">
      <w:pPr>
        <w:rPr>
          <w:rFonts w:ascii="Arial" w:eastAsia="Arial" w:hAnsi="Arial" w:cs="Arial"/>
          <w:b/>
          <w:bCs/>
          <w:sz w:val="20"/>
          <w:szCs w:val="20"/>
          <w:shd w:val="clear" w:color="auto" w:fill="FFFFFF"/>
        </w:rPr>
      </w:pPr>
      <w:r>
        <w:rPr>
          <w:rFonts w:ascii="Arial" w:hAnsi="Arial"/>
          <w:b/>
          <w:bCs/>
          <w:sz w:val="20"/>
          <w:szCs w:val="20"/>
          <w:shd w:val="clear" w:color="auto" w:fill="FFFFFF"/>
        </w:rPr>
        <w:t>2. Agendapunt: NPO</w:t>
      </w:r>
    </w:p>
    <w:p w14:paraId="027A524C" w14:textId="77777777" w:rsidR="00CE0C7A" w:rsidRDefault="00000000">
      <w:pPr>
        <w:rPr>
          <w:rFonts w:ascii="Arial" w:eastAsia="Arial" w:hAnsi="Arial" w:cs="Arial"/>
          <w:sz w:val="20"/>
          <w:szCs w:val="20"/>
          <w:shd w:val="clear" w:color="auto" w:fill="FFFFFF"/>
        </w:rPr>
      </w:pPr>
      <w:r>
        <w:rPr>
          <w:rFonts w:ascii="Arial" w:hAnsi="Arial"/>
          <w:sz w:val="20"/>
          <w:szCs w:val="20"/>
          <w:shd w:val="clear" w:color="auto" w:fill="FFFFFF"/>
        </w:rPr>
        <w:t xml:space="preserve">Rob heeft het gevraagde NPO overzicht opgeleverd. Het overzicht is duidelijk. </w:t>
      </w:r>
      <w:r>
        <w:rPr>
          <w:rFonts w:ascii="Arial" w:eastAsia="Arial" w:hAnsi="Arial" w:cs="Arial"/>
          <w:sz w:val="20"/>
          <w:szCs w:val="20"/>
          <w:shd w:val="clear" w:color="auto" w:fill="FFFFFF"/>
        </w:rPr>
        <w:br/>
      </w:r>
      <w:r>
        <w:rPr>
          <w:rFonts w:ascii="Arial" w:hAnsi="Arial"/>
          <w:sz w:val="20"/>
          <w:szCs w:val="20"/>
          <w:shd w:val="clear" w:color="auto" w:fill="FFFFFF"/>
        </w:rPr>
        <w:t xml:space="preserve">V: “Hoe is dit begroot t.a.v. de inrichting en is dit afdoende of is er wellicht nog wat over?” </w:t>
      </w:r>
      <w:r>
        <w:rPr>
          <w:rFonts w:ascii="Arial" w:hAnsi="Arial"/>
          <w:sz w:val="20"/>
          <w:szCs w:val="20"/>
          <w:shd w:val="clear" w:color="auto" w:fill="FFFFFF"/>
        </w:rPr>
        <w:br/>
        <w:t xml:space="preserve">A: Er bleek €42.000 over te zijn. Dit kan worden gebruikt voor de inrichting van de leerpleinen en het eigen schoolgebied (stamgroepen). Alles bij elkaar is het budget voldoende. </w:t>
      </w:r>
    </w:p>
    <w:p w14:paraId="29B3F10C" w14:textId="77777777" w:rsidR="00CE0C7A" w:rsidRDefault="00000000">
      <w:pPr>
        <w:rPr>
          <w:rFonts w:ascii="Arial" w:eastAsia="Arial" w:hAnsi="Arial" w:cs="Arial"/>
          <w:sz w:val="20"/>
          <w:szCs w:val="20"/>
          <w:shd w:val="clear" w:color="auto" w:fill="FFFFFF"/>
        </w:rPr>
      </w:pPr>
      <w:r>
        <w:rPr>
          <w:rFonts w:ascii="Arial" w:hAnsi="Arial"/>
          <w:sz w:val="20"/>
          <w:szCs w:val="20"/>
          <w:shd w:val="clear" w:color="auto" w:fill="FFFFFF"/>
        </w:rPr>
        <w:t xml:space="preserve">De huidige inventaris van school wordt via een stichting gedoneerd aan het Caribisch gebied. </w:t>
      </w:r>
    </w:p>
    <w:p w14:paraId="77331F1E" w14:textId="77777777" w:rsidR="00CE0C7A" w:rsidRDefault="00CE0C7A">
      <w:pPr>
        <w:rPr>
          <w:rFonts w:ascii="Arial" w:eastAsia="Arial" w:hAnsi="Arial" w:cs="Arial"/>
          <w:sz w:val="20"/>
          <w:szCs w:val="20"/>
          <w:shd w:val="clear" w:color="auto" w:fill="FFFFFF"/>
        </w:rPr>
      </w:pPr>
    </w:p>
    <w:p w14:paraId="7F3DB6DC" w14:textId="77777777" w:rsidR="00CE0C7A" w:rsidRDefault="00000000">
      <w:pPr>
        <w:rPr>
          <w:rFonts w:ascii="Arial" w:eastAsia="Arial" w:hAnsi="Arial" w:cs="Arial"/>
          <w:b/>
          <w:bCs/>
          <w:sz w:val="20"/>
          <w:szCs w:val="20"/>
          <w:shd w:val="clear" w:color="auto" w:fill="FFFFFF"/>
        </w:rPr>
      </w:pPr>
      <w:r>
        <w:rPr>
          <w:rFonts w:ascii="Arial" w:hAnsi="Arial"/>
          <w:b/>
          <w:bCs/>
          <w:sz w:val="20"/>
          <w:szCs w:val="20"/>
          <w:shd w:val="clear" w:color="auto" w:fill="FFFFFF"/>
        </w:rPr>
        <w:lastRenderedPageBreak/>
        <w:t>3. Agendapunt: Begroting</w:t>
      </w:r>
    </w:p>
    <w:p w14:paraId="7D9D0496" w14:textId="77777777" w:rsidR="00CE0C7A" w:rsidRDefault="00000000">
      <w:pPr>
        <w:rPr>
          <w:rFonts w:ascii="Arial" w:eastAsia="Arial" w:hAnsi="Arial" w:cs="Arial"/>
          <w:sz w:val="20"/>
          <w:szCs w:val="20"/>
          <w:shd w:val="clear" w:color="auto" w:fill="FFFFFF"/>
        </w:rPr>
      </w:pPr>
      <w:r>
        <w:rPr>
          <w:rFonts w:ascii="Arial" w:hAnsi="Arial"/>
          <w:sz w:val="20"/>
          <w:szCs w:val="20"/>
          <w:shd w:val="clear" w:color="auto" w:fill="FFFFFF"/>
        </w:rPr>
        <w:t xml:space="preserve">De aangepaste begroting is via S@M gedeeld. De vragen en opmerkingen uit de vorige vergadering zijn meegenomen en eventueel verwerkt. De toelichting is uitgebreid en opgenomen. </w:t>
      </w:r>
    </w:p>
    <w:p w14:paraId="0BC5F9A3" w14:textId="77777777" w:rsidR="00CE0C7A" w:rsidRDefault="00000000">
      <w:pPr>
        <w:rPr>
          <w:rFonts w:ascii="Arial" w:eastAsia="Arial" w:hAnsi="Arial" w:cs="Arial"/>
          <w:sz w:val="20"/>
          <w:szCs w:val="20"/>
          <w:shd w:val="clear" w:color="auto" w:fill="FFFFFF"/>
        </w:rPr>
      </w:pPr>
      <w:r>
        <w:rPr>
          <w:rFonts w:ascii="Arial" w:hAnsi="Arial"/>
          <w:sz w:val="20"/>
          <w:szCs w:val="20"/>
          <w:shd w:val="clear" w:color="auto" w:fill="FFFFFF"/>
        </w:rPr>
        <w:t xml:space="preserve">De begroting is inmiddels akkoord bevonden. </w:t>
      </w:r>
    </w:p>
    <w:p w14:paraId="4506A187" w14:textId="77777777" w:rsidR="00CE0C7A" w:rsidRDefault="00CE0C7A">
      <w:pPr>
        <w:rPr>
          <w:rFonts w:ascii="Arial" w:eastAsia="Arial" w:hAnsi="Arial" w:cs="Arial"/>
          <w:sz w:val="20"/>
          <w:szCs w:val="20"/>
          <w:shd w:val="clear" w:color="auto" w:fill="FFFFFF"/>
        </w:rPr>
      </w:pPr>
    </w:p>
    <w:p w14:paraId="2A6FA48A" w14:textId="77777777" w:rsidR="00CE0C7A" w:rsidRDefault="00000000">
      <w:pPr>
        <w:rPr>
          <w:rFonts w:ascii="Arial" w:eastAsia="Arial" w:hAnsi="Arial" w:cs="Arial"/>
          <w:b/>
          <w:bCs/>
          <w:sz w:val="20"/>
          <w:szCs w:val="20"/>
          <w:shd w:val="clear" w:color="auto" w:fill="FFFFFF"/>
        </w:rPr>
      </w:pPr>
      <w:r>
        <w:rPr>
          <w:rFonts w:ascii="Arial" w:hAnsi="Arial"/>
          <w:b/>
          <w:bCs/>
          <w:sz w:val="20"/>
          <w:szCs w:val="20"/>
          <w:shd w:val="clear" w:color="auto" w:fill="FFFFFF"/>
        </w:rPr>
        <w:t>4. Agendapunt: Formatie</w:t>
      </w:r>
    </w:p>
    <w:p w14:paraId="18081C93" w14:textId="77777777" w:rsidR="00CE0C7A" w:rsidRDefault="00000000">
      <w:pPr>
        <w:rPr>
          <w:rFonts w:ascii="Arial" w:eastAsia="Arial" w:hAnsi="Arial" w:cs="Arial"/>
          <w:sz w:val="20"/>
          <w:szCs w:val="20"/>
          <w:shd w:val="clear" w:color="auto" w:fill="FFFFFF"/>
        </w:rPr>
      </w:pPr>
      <w:r>
        <w:rPr>
          <w:rFonts w:ascii="Arial" w:hAnsi="Arial"/>
          <w:sz w:val="20"/>
          <w:szCs w:val="20"/>
          <w:shd w:val="clear" w:color="auto" w:fill="FFFFFF"/>
        </w:rPr>
        <w:t>Er zijn een aantal personeelsmutaties (excuus als ik namen verkeerd heb gespeld):</w:t>
      </w:r>
    </w:p>
    <w:p w14:paraId="0A3CF019" w14:textId="77777777" w:rsidR="00CE0C7A" w:rsidRDefault="00000000">
      <w:pPr>
        <w:numPr>
          <w:ilvl w:val="0"/>
          <w:numId w:val="20"/>
        </w:numPr>
        <w:rPr>
          <w:sz w:val="20"/>
          <w:szCs w:val="20"/>
        </w:rPr>
      </w:pPr>
      <w:r>
        <w:rPr>
          <w:rFonts w:ascii="Arial" w:hAnsi="Arial"/>
          <w:sz w:val="20"/>
          <w:szCs w:val="20"/>
          <w:shd w:val="clear" w:color="auto" w:fill="FFFFFF"/>
        </w:rPr>
        <w:t>Esther T. neemt afscheid. Dit ‘gat’ voor groep 1 &amp; 2 wordt tot het einde van het schooljaar opgevangen door Trudie en Lianne.</w:t>
      </w:r>
    </w:p>
    <w:p w14:paraId="5ED3A780" w14:textId="77777777" w:rsidR="00CE0C7A" w:rsidRDefault="00000000">
      <w:pPr>
        <w:numPr>
          <w:ilvl w:val="0"/>
          <w:numId w:val="20"/>
        </w:numPr>
        <w:rPr>
          <w:sz w:val="20"/>
          <w:szCs w:val="20"/>
        </w:rPr>
      </w:pPr>
      <w:r>
        <w:rPr>
          <w:rFonts w:ascii="Arial" w:hAnsi="Arial"/>
          <w:sz w:val="20"/>
          <w:szCs w:val="20"/>
          <w:shd w:val="clear" w:color="auto" w:fill="FFFFFF"/>
        </w:rPr>
        <w:t xml:space="preserve">Saskia is gestart op vrijdag in groep 5. </w:t>
      </w:r>
      <w:proofErr w:type="spellStart"/>
      <w:r>
        <w:rPr>
          <w:rFonts w:ascii="Arial" w:hAnsi="Arial"/>
          <w:sz w:val="20"/>
          <w:szCs w:val="20"/>
          <w:shd w:val="clear" w:color="auto" w:fill="FFFFFF"/>
        </w:rPr>
        <w:t>Nikée</w:t>
      </w:r>
      <w:proofErr w:type="spellEnd"/>
      <w:r>
        <w:rPr>
          <w:rFonts w:ascii="Arial" w:hAnsi="Arial"/>
          <w:sz w:val="20"/>
          <w:szCs w:val="20"/>
          <w:shd w:val="clear" w:color="auto" w:fill="FFFFFF"/>
        </w:rPr>
        <w:t xml:space="preserve"> werkt 1 dag minder per 1 februari. </w:t>
      </w:r>
    </w:p>
    <w:p w14:paraId="78CDD115" w14:textId="77777777" w:rsidR="00CE0C7A" w:rsidRDefault="00000000">
      <w:pPr>
        <w:numPr>
          <w:ilvl w:val="0"/>
          <w:numId w:val="20"/>
        </w:numPr>
        <w:rPr>
          <w:sz w:val="20"/>
          <w:szCs w:val="20"/>
        </w:rPr>
      </w:pPr>
      <w:r>
        <w:rPr>
          <w:rFonts w:ascii="Arial" w:hAnsi="Arial"/>
          <w:sz w:val="20"/>
          <w:szCs w:val="20"/>
          <w:shd w:val="clear" w:color="auto" w:fill="FFFFFF"/>
        </w:rPr>
        <w:t>Vanwege een verhuizing gaat Wesley 1 dag minder werken per week. Eline vangt deze dag op.</w:t>
      </w:r>
    </w:p>
    <w:p w14:paraId="0ADB0EF0" w14:textId="77777777" w:rsidR="00CE0C7A" w:rsidRDefault="00000000">
      <w:pPr>
        <w:numPr>
          <w:ilvl w:val="0"/>
          <w:numId w:val="20"/>
        </w:numPr>
        <w:rPr>
          <w:sz w:val="20"/>
          <w:szCs w:val="20"/>
        </w:rPr>
      </w:pPr>
      <w:r>
        <w:rPr>
          <w:rFonts w:ascii="Arial" w:hAnsi="Arial"/>
          <w:sz w:val="20"/>
          <w:szCs w:val="20"/>
          <w:shd w:val="clear" w:color="auto" w:fill="FFFFFF"/>
        </w:rPr>
        <w:t xml:space="preserve">Saskia gaat een dag extra werken in de middenbouw. </w:t>
      </w:r>
    </w:p>
    <w:p w14:paraId="10D8CDDB" w14:textId="77777777" w:rsidR="00CE0C7A" w:rsidRDefault="00000000">
      <w:pPr>
        <w:numPr>
          <w:ilvl w:val="0"/>
          <w:numId w:val="20"/>
        </w:numPr>
        <w:rPr>
          <w:sz w:val="20"/>
          <w:szCs w:val="20"/>
        </w:rPr>
      </w:pPr>
      <w:r>
        <w:rPr>
          <w:rFonts w:ascii="Arial" w:hAnsi="Arial"/>
          <w:sz w:val="20"/>
          <w:szCs w:val="20"/>
          <w:shd w:val="clear" w:color="auto" w:fill="FFFFFF"/>
        </w:rPr>
        <w:t xml:space="preserve">Vienna is teruggekomen van verlof en werkt 2 dagen in de week in groep 3/4. </w:t>
      </w:r>
    </w:p>
    <w:p w14:paraId="685DF4AB" w14:textId="77777777" w:rsidR="00CE0C7A" w:rsidRDefault="00000000">
      <w:pPr>
        <w:numPr>
          <w:ilvl w:val="0"/>
          <w:numId w:val="20"/>
        </w:numPr>
        <w:rPr>
          <w:sz w:val="20"/>
          <w:szCs w:val="20"/>
        </w:rPr>
      </w:pPr>
      <w:r>
        <w:rPr>
          <w:rFonts w:ascii="Arial" w:hAnsi="Arial"/>
          <w:sz w:val="20"/>
          <w:szCs w:val="20"/>
          <w:shd w:val="clear" w:color="auto" w:fill="FFFFFF"/>
        </w:rPr>
        <w:t xml:space="preserve">De vacature voor 0.8 fte voor de instroomgroep is ingevuld door Esmee. Zij werkt 4 dagen in de week en wordt 1 dag per week ondersteund door Ilse. </w:t>
      </w:r>
    </w:p>
    <w:p w14:paraId="7780211B" w14:textId="77777777" w:rsidR="00CE0C7A" w:rsidRDefault="00000000">
      <w:pPr>
        <w:numPr>
          <w:ilvl w:val="0"/>
          <w:numId w:val="20"/>
        </w:numPr>
        <w:rPr>
          <w:sz w:val="20"/>
          <w:szCs w:val="20"/>
        </w:rPr>
      </w:pPr>
      <w:r>
        <w:rPr>
          <w:rFonts w:ascii="Arial" w:hAnsi="Arial"/>
          <w:sz w:val="20"/>
          <w:szCs w:val="20"/>
          <w:shd w:val="clear" w:color="auto" w:fill="FFFFFF"/>
        </w:rPr>
        <w:t xml:space="preserve">Shelly is zonder vacature in gesprek geraakt met Rob en Jesper en komt per 1 mei het team in de middenbouw versterken met 3 dagen per week. Dit is ‘on top off’ het noodzakelijke fte, maar geeft extra ruimte voor mogelijke uitval / andere roulatie. </w:t>
      </w:r>
    </w:p>
    <w:p w14:paraId="0982F29C" w14:textId="77777777" w:rsidR="00CE0C7A" w:rsidRDefault="00000000">
      <w:pPr>
        <w:rPr>
          <w:rFonts w:ascii="Arial" w:eastAsia="Arial" w:hAnsi="Arial" w:cs="Arial"/>
          <w:sz w:val="20"/>
          <w:szCs w:val="20"/>
          <w:shd w:val="clear" w:color="auto" w:fill="FFFFFF"/>
        </w:rPr>
      </w:pPr>
      <w:r>
        <w:rPr>
          <w:rFonts w:ascii="Arial" w:hAnsi="Arial"/>
          <w:sz w:val="20"/>
          <w:szCs w:val="20"/>
          <w:shd w:val="clear" w:color="auto" w:fill="FFFFFF"/>
        </w:rPr>
        <w:t xml:space="preserve">Tot nog toe kan uitval veelal worden opgevangen. Het is tot nog toe 4x gebeurd dat er een groep noodgedwongen thuis was (4 verschillende groepen). </w:t>
      </w:r>
    </w:p>
    <w:p w14:paraId="7FA2106D" w14:textId="77777777" w:rsidR="00CE0C7A" w:rsidRDefault="00CE0C7A">
      <w:pPr>
        <w:rPr>
          <w:rFonts w:ascii="Arial" w:eastAsia="Arial" w:hAnsi="Arial" w:cs="Arial"/>
          <w:b/>
          <w:bCs/>
          <w:sz w:val="20"/>
          <w:szCs w:val="20"/>
          <w:shd w:val="clear" w:color="auto" w:fill="FFFFFF"/>
        </w:rPr>
      </w:pPr>
    </w:p>
    <w:p w14:paraId="075D29ED" w14:textId="77777777" w:rsidR="00CE0C7A" w:rsidRDefault="00000000">
      <w:pPr>
        <w:rPr>
          <w:rFonts w:ascii="Arial" w:eastAsia="Arial" w:hAnsi="Arial" w:cs="Arial"/>
          <w:b/>
          <w:bCs/>
          <w:sz w:val="20"/>
          <w:szCs w:val="20"/>
          <w:shd w:val="clear" w:color="auto" w:fill="FFFFFF"/>
        </w:rPr>
      </w:pPr>
      <w:r>
        <w:rPr>
          <w:rFonts w:ascii="Arial" w:hAnsi="Arial"/>
          <w:b/>
          <w:bCs/>
          <w:sz w:val="20"/>
          <w:szCs w:val="20"/>
          <w:shd w:val="clear" w:color="auto" w:fill="FFFFFF"/>
        </w:rPr>
        <w:t>5. Agendapunt: Nieuwbouw/verhuizing</w:t>
      </w:r>
    </w:p>
    <w:p w14:paraId="1C1E142F" w14:textId="77777777" w:rsidR="00CE0C7A" w:rsidRDefault="00000000">
      <w:pPr>
        <w:rPr>
          <w:rFonts w:ascii="Arial" w:eastAsia="Arial" w:hAnsi="Arial" w:cs="Arial"/>
          <w:sz w:val="20"/>
          <w:szCs w:val="20"/>
          <w:shd w:val="clear" w:color="auto" w:fill="FFFFFF"/>
        </w:rPr>
      </w:pPr>
      <w:r>
        <w:rPr>
          <w:rFonts w:ascii="Arial" w:hAnsi="Arial"/>
          <w:sz w:val="20"/>
          <w:szCs w:val="20"/>
          <w:shd w:val="clear" w:color="auto" w:fill="FFFFFF"/>
        </w:rPr>
        <w:t xml:space="preserve">Er is een verhuisplan gedeeld met het team. Dit plan wordt ook nog gedeeld met de MR. In dit verhuisplan wordt heel concreet gemaakt wie-doet-wat-wanneer, inclusief plattegronden. De coördinatie van de verhuizing is georganiseerd en er zijn leerpunten uitgewisseld met scholen die reeds verhuist zijn. Daarnaast wordt er vanuit het SAKS ondersteuning geboden voor de communicatie (o.a. nieuwe huisstijl), facilitair (verhuizers regelen </w:t>
      </w:r>
      <w:proofErr w:type="spellStart"/>
      <w:r>
        <w:rPr>
          <w:rFonts w:ascii="Arial" w:hAnsi="Arial"/>
          <w:sz w:val="20"/>
          <w:szCs w:val="20"/>
          <w:shd w:val="clear" w:color="auto" w:fill="FFFFFF"/>
        </w:rPr>
        <w:t>etc</w:t>
      </w:r>
      <w:proofErr w:type="spellEnd"/>
      <w:r>
        <w:rPr>
          <w:rFonts w:ascii="Arial" w:hAnsi="Arial"/>
          <w:sz w:val="20"/>
          <w:szCs w:val="20"/>
          <w:shd w:val="clear" w:color="auto" w:fill="FFFFFF"/>
        </w:rPr>
        <w:t xml:space="preserve">) en vanuit het bestuur. </w:t>
      </w:r>
    </w:p>
    <w:p w14:paraId="48F9138F" w14:textId="77777777" w:rsidR="00CE0C7A" w:rsidRDefault="00000000">
      <w:pPr>
        <w:rPr>
          <w:rFonts w:ascii="Arial" w:eastAsia="Arial" w:hAnsi="Arial" w:cs="Arial"/>
          <w:sz w:val="20"/>
          <w:szCs w:val="20"/>
          <w:shd w:val="clear" w:color="auto" w:fill="FFFFFF"/>
        </w:rPr>
      </w:pPr>
      <w:r>
        <w:rPr>
          <w:rFonts w:ascii="Arial" w:hAnsi="Arial"/>
          <w:sz w:val="20"/>
          <w:szCs w:val="20"/>
          <w:shd w:val="clear" w:color="auto" w:fill="FFFFFF"/>
        </w:rPr>
        <w:t xml:space="preserve">Na de opening wordt een bezichtiging van de school gepland voor ouders. Wanneer dit precies kan en hoe dit er uit gaat zien moet nog worden besloten. Voor het schoolteam wordt er voor de opening nog een rondleiding gepland. </w:t>
      </w:r>
    </w:p>
    <w:p w14:paraId="16702F8A" w14:textId="77777777" w:rsidR="00CE0C7A" w:rsidRDefault="00000000">
      <w:pPr>
        <w:rPr>
          <w:rFonts w:ascii="Arial" w:eastAsia="Arial" w:hAnsi="Arial" w:cs="Arial"/>
          <w:sz w:val="20"/>
          <w:szCs w:val="20"/>
          <w:shd w:val="clear" w:color="auto" w:fill="FFFFFF"/>
        </w:rPr>
      </w:pPr>
      <w:r>
        <w:rPr>
          <w:rFonts w:ascii="Arial" w:hAnsi="Arial"/>
          <w:sz w:val="20"/>
          <w:szCs w:val="20"/>
          <w:shd w:val="clear" w:color="auto" w:fill="FFFFFF"/>
        </w:rPr>
        <w:t>De nieuwbouw ligt vooralsnog op schema. Eind deze week vindt een ‘</w:t>
      </w:r>
      <w:proofErr w:type="spellStart"/>
      <w:r>
        <w:rPr>
          <w:rFonts w:ascii="Arial" w:hAnsi="Arial"/>
          <w:sz w:val="20"/>
          <w:szCs w:val="20"/>
          <w:shd w:val="clear" w:color="auto" w:fill="FFFFFF"/>
        </w:rPr>
        <w:t>inmeting</w:t>
      </w:r>
      <w:proofErr w:type="spellEnd"/>
      <w:r>
        <w:rPr>
          <w:rFonts w:ascii="Arial" w:hAnsi="Arial"/>
          <w:sz w:val="20"/>
          <w:szCs w:val="20"/>
          <w:shd w:val="clear" w:color="auto" w:fill="FFFFFF"/>
        </w:rPr>
        <w:t xml:space="preserve">’ plaats met Rob en Jesper. Het opruimen van huidige pand is van start gegaan. De oplevering is gepland voor eind maart. Daarna is er nog ruimte voor aanvullende klussen zoals de installatie van alarmen, acces points, realisatie maatwerk meubilair en werkzaamheden aan het schoolplein. </w:t>
      </w:r>
    </w:p>
    <w:p w14:paraId="68DC8BC2" w14:textId="77777777" w:rsidR="00CE0C7A" w:rsidRDefault="00000000">
      <w:pPr>
        <w:rPr>
          <w:rFonts w:ascii="Arial" w:eastAsia="Arial" w:hAnsi="Arial" w:cs="Arial"/>
          <w:sz w:val="20"/>
          <w:szCs w:val="20"/>
          <w:shd w:val="clear" w:color="auto" w:fill="FFFFFF"/>
        </w:rPr>
      </w:pPr>
      <w:r>
        <w:rPr>
          <w:rFonts w:ascii="Arial" w:hAnsi="Arial"/>
          <w:sz w:val="20"/>
          <w:szCs w:val="20"/>
          <w:shd w:val="clear" w:color="auto" w:fill="FFFFFF"/>
        </w:rPr>
        <w:t xml:space="preserve">Het schoolplein is een punt van aandacht. Vereiste is dat er per 21 mei buiten gespeeld kan worden. Het is niet ondenkbaar dat de buitenruimte gefaseerd verder zal </w:t>
      </w:r>
      <w:proofErr w:type="spellStart"/>
      <w:r>
        <w:rPr>
          <w:rFonts w:ascii="Arial" w:hAnsi="Arial"/>
          <w:sz w:val="20"/>
          <w:szCs w:val="20"/>
          <w:shd w:val="clear" w:color="auto" w:fill="FFFFFF"/>
        </w:rPr>
        <w:t>vergroenen</w:t>
      </w:r>
      <w:proofErr w:type="spellEnd"/>
      <w:r>
        <w:rPr>
          <w:rFonts w:ascii="Arial" w:hAnsi="Arial"/>
          <w:sz w:val="20"/>
          <w:szCs w:val="20"/>
          <w:shd w:val="clear" w:color="auto" w:fill="FFFFFF"/>
        </w:rPr>
        <w:t xml:space="preserve"> / ingevuld wordt. </w:t>
      </w:r>
    </w:p>
    <w:p w14:paraId="6FEA8E61" w14:textId="77777777" w:rsidR="00CE0C7A" w:rsidRDefault="00000000">
      <w:pPr>
        <w:rPr>
          <w:rFonts w:ascii="Arial" w:eastAsia="Arial" w:hAnsi="Arial" w:cs="Arial"/>
          <w:sz w:val="20"/>
          <w:szCs w:val="20"/>
          <w:shd w:val="clear" w:color="auto" w:fill="FFFFFF"/>
        </w:rPr>
      </w:pPr>
      <w:r>
        <w:rPr>
          <w:rFonts w:ascii="Arial" w:hAnsi="Arial"/>
          <w:sz w:val="20"/>
          <w:szCs w:val="20"/>
          <w:shd w:val="clear" w:color="auto" w:fill="FFFFFF"/>
        </w:rPr>
        <w:t>9 januari is met een breed gezelschap naar de verkeersveiligheid gekeken. Tijdens dit bezoek is een lijst opgesteld met mogelijke risico’s en suggesties voor de gemeente. Esther werkt deze lijst met Miranda verder uit en stuurt deze naar Dennis voor verdere afstemming. Hierbij wordt ook gevraagd wanneer reeds vastgestelde aanpassingen gepland zijn. Dennis was 9 januari niet aanwezig. Daarom wordt uiterlijk midden februari een nieuw bezoek gepland.</w:t>
      </w:r>
    </w:p>
    <w:p w14:paraId="14651793" w14:textId="77777777" w:rsidR="00CE0C7A" w:rsidRDefault="00CE0C7A">
      <w:pPr>
        <w:rPr>
          <w:rFonts w:ascii="Arial" w:eastAsia="Arial" w:hAnsi="Arial" w:cs="Arial"/>
          <w:b/>
          <w:bCs/>
          <w:sz w:val="20"/>
          <w:szCs w:val="20"/>
          <w:shd w:val="clear" w:color="auto" w:fill="FFFFFF"/>
        </w:rPr>
      </w:pPr>
    </w:p>
    <w:p w14:paraId="05463175" w14:textId="77777777" w:rsidR="00CE0C7A" w:rsidRDefault="00000000">
      <w:pPr>
        <w:rPr>
          <w:rFonts w:ascii="Arial" w:eastAsia="Arial" w:hAnsi="Arial" w:cs="Arial"/>
          <w:b/>
          <w:bCs/>
          <w:sz w:val="20"/>
          <w:szCs w:val="20"/>
          <w:shd w:val="clear" w:color="auto" w:fill="FFFFFF"/>
        </w:rPr>
      </w:pPr>
      <w:r>
        <w:rPr>
          <w:rFonts w:ascii="Arial" w:hAnsi="Arial"/>
          <w:b/>
          <w:bCs/>
          <w:sz w:val="20"/>
          <w:szCs w:val="20"/>
          <w:shd w:val="clear" w:color="auto" w:fill="FFFFFF"/>
        </w:rPr>
        <w:t>6. Agendapunt: VOB</w:t>
      </w:r>
    </w:p>
    <w:p w14:paraId="70E3FAD1" w14:textId="77777777" w:rsidR="00CE0C7A" w:rsidRDefault="00000000">
      <w:pPr>
        <w:rPr>
          <w:rFonts w:ascii="Arial" w:eastAsia="Arial" w:hAnsi="Arial" w:cs="Arial"/>
          <w:sz w:val="20"/>
          <w:szCs w:val="20"/>
          <w:shd w:val="clear" w:color="auto" w:fill="FFFFFF"/>
        </w:rPr>
      </w:pPr>
      <w:r>
        <w:rPr>
          <w:rFonts w:ascii="Arial" w:hAnsi="Arial"/>
          <w:sz w:val="20"/>
          <w:szCs w:val="20"/>
          <w:shd w:val="clear" w:color="auto" w:fill="FFFFFF"/>
        </w:rPr>
        <w:t xml:space="preserve">De status van de reeds ontvangen ouderbijdrage wordt op 17/1 besproken met de AC. Rob koppelt de uitkomsten terug op S@M. </w:t>
      </w:r>
    </w:p>
    <w:p w14:paraId="751A0F4C" w14:textId="77777777" w:rsidR="00CE0C7A" w:rsidRDefault="00000000">
      <w:pPr>
        <w:rPr>
          <w:rFonts w:ascii="Arial" w:eastAsia="Arial" w:hAnsi="Arial" w:cs="Arial"/>
          <w:sz w:val="20"/>
          <w:szCs w:val="20"/>
          <w:shd w:val="clear" w:color="auto" w:fill="FFFFFF"/>
        </w:rPr>
      </w:pPr>
      <w:r>
        <w:rPr>
          <w:rFonts w:ascii="Arial" w:hAnsi="Arial"/>
          <w:sz w:val="20"/>
          <w:szCs w:val="20"/>
          <w:shd w:val="clear" w:color="auto" w:fill="FFFFFF"/>
        </w:rPr>
        <w:t xml:space="preserve">Scholen waar nu de VOB is afgeschaft betalen de onkosten uit eigen zak inclusief de uitjes. Voor ’t Lispeltuut zou dit op ongeveer €15.000 uitkomen. Vooralsnog lijkt er binnen ’t Lispeltuut geen motivatie te zijn om de VOB af te schaffen. Dit bleek ook niet uit de algemene oudervergadering. Binnen het SAKS is het momenteel ook geen thema. </w:t>
      </w:r>
    </w:p>
    <w:p w14:paraId="03C9BBB1" w14:textId="77777777" w:rsidR="00CE0C7A" w:rsidRDefault="00000000">
      <w:pPr>
        <w:rPr>
          <w:rFonts w:ascii="Arial" w:eastAsia="Arial" w:hAnsi="Arial" w:cs="Arial"/>
          <w:sz w:val="20"/>
          <w:szCs w:val="20"/>
          <w:shd w:val="clear" w:color="auto" w:fill="FFFFFF"/>
        </w:rPr>
      </w:pPr>
      <w:r>
        <w:rPr>
          <w:rFonts w:ascii="Arial" w:hAnsi="Arial"/>
          <w:sz w:val="20"/>
          <w:szCs w:val="20"/>
          <w:shd w:val="clear" w:color="auto" w:fill="FFFFFF"/>
        </w:rPr>
        <w:t xml:space="preserve">Er is eerder motivatie om de betaling makkelijker te maken. Via een link of een betaaloptie binnen </w:t>
      </w:r>
      <w:proofErr w:type="spellStart"/>
      <w:r>
        <w:rPr>
          <w:rFonts w:ascii="Arial" w:hAnsi="Arial"/>
          <w:sz w:val="20"/>
          <w:szCs w:val="20"/>
          <w:shd w:val="clear" w:color="auto" w:fill="FFFFFF"/>
        </w:rPr>
        <w:t>social</w:t>
      </w:r>
      <w:proofErr w:type="spellEnd"/>
      <w:r>
        <w:rPr>
          <w:rFonts w:ascii="Arial" w:hAnsi="Arial"/>
          <w:sz w:val="20"/>
          <w:szCs w:val="20"/>
          <w:shd w:val="clear" w:color="auto" w:fill="FFFFFF"/>
        </w:rPr>
        <w:t xml:space="preserve"> schools. Dit laatste brengt kosten met zich mee, maar ook voordelen (gespreid betalen is een optie. Inzicht in de betalingen etc.). De kosten moeten dan tegen de baten opwegen. Rob kijkt hier verder naar. </w:t>
      </w:r>
    </w:p>
    <w:p w14:paraId="6D322A1F" w14:textId="77777777" w:rsidR="00CE0C7A" w:rsidRDefault="00CE0C7A">
      <w:pPr>
        <w:rPr>
          <w:rFonts w:ascii="Arial" w:eastAsia="Arial" w:hAnsi="Arial" w:cs="Arial"/>
          <w:b/>
          <w:bCs/>
          <w:sz w:val="20"/>
          <w:szCs w:val="20"/>
          <w:shd w:val="clear" w:color="auto" w:fill="FFFFFF"/>
        </w:rPr>
      </w:pPr>
    </w:p>
    <w:p w14:paraId="3886E9A3" w14:textId="77777777" w:rsidR="00CE0C7A" w:rsidRDefault="00000000">
      <w:pPr>
        <w:rPr>
          <w:rFonts w:ascii="Arial" w:eastAsia="Arial" w:hAnsi="Arial" w:cs="Arial"/>
          <w:b/>
          <w:bCs/>
          <w:sz w:val="20"/>
          <w:szCs w:val="20"/>
          <w:shd w:val="clear" w:color="auto" w:fill="FFFFFF"/>
        </w:rPr>
      </w:pPr>
      <w:r>
        <w:rPr>
          <w:rFonts w:ascii="Arial" w:hAnsi="Arial"/>
          <w:b/>
          <w:bCs/>
          <w:sz w:val="20"/>
          <w:szCs w:val="20"/>
          <w:shd w:val="clear" w:color="auto" w:fill="FFFFFF"/>
        </w:rPr>
        <w:t>7. Verder besproken: Vakantierooster</w:t>
      </w:r>
    </w:p>
    <w:p w14:paraId="2ABDEE27" w14:textId="77777777" w:rsidR="00CE0C7A" w:rsidRDefault="00000000">
      <w:pPr>
        <w:rPr>
          <w:rFonts w:ascii="Arial" w:eastAsia="Arial" w:hAnsi="Arial" w:cs="Arial"/>
          <w:sz w:val="20"/>
          <w:szCs w:val="20"/>
          <w:shd w:val="clear" w:color="auto" w:fill="FFFFFF"/>
        </w:rPr>
      </w:pPr>
      <w:r>
        <w:rPr>
          <w:rFonts w:ascii="Arial" w:hAnsi="Arial"/>
          <w:sz w:val="20"/>
          <w:szCs w:val="20"/>
          <w:shd w:val="clear" w:color="auto" w:fill="FFFFFF"/>
        </w:rPr>
        <w:t xml:space="preserve">Het (voorlopige) vakantierooster is besproken. </w:t>
      </w:r>
    </w:p>
    <w:p w14:paraId="53662323" w14:textId="77777777" w:rsidR="00CE0C7A" w:rsidRDefault="00000000">
      <w:pPr>
        <w:rPr>
          <w:rFonts w:ascii="Arial" w:eastAsia="Arial" w:hAnsi="Arial" w:cs="Arial"/>
          <w:sz w:val="20"/>
          <w:szCs w:val="20"/>
          <w:shd w:val="clear" w:color="auto" w:fill="FFFFFF"/>
        </w:rPr>
      </w:pPr>
      <w:r>
        <w:rPr>
          <w:rFonts w:ascii="Arial" w:hAnsi="Arial"/>
          <w:sz w:val="20"/>
          <w:szCs w:val="20"/>
          <w:shd w:val="clear" w:color="auto" w:fill="FFFFFF"/>
        </w:rPr>
        <w:t xml:space="preserve">V: Kan 12 november (di) wellicht anders gepland worden? De aanname is dat een maandag of vrijdag voor veel ouders gunstiger zou zijn. </w:t>
      </w:r>
    </w:p>
    <w:p w14:paraId="105ECECF" w14:textId="77777777" w:rsidR="00CE0C7A" w:rsidRDefault="00000000">
      <w:pPr>
        <w:rPr>
          <w:rFonts w:ascii="Arial" w:eastAsia="Arial" w:hAnsi="Arial" w:cs="Arial"/>
          <w:sz w:val="20"/>
          <w:szCs w:val="20"/>
          <w:shd w:val="clear" w:color="auto" w:fill="FFFFFF"/>
        </w:rPr>
      </w:pPr>
      <w:r>
        <w:rPr>
          <w:rFonts w:ascii="Arial" w:hAnsi="Arial"/>
          <w:sz w:val="20"/>
          <w:szCs w:val="20"/>
          <w:shd w:val="clear" w:color="auto" w:fill="FFFFFF"/>
        </w:rPr>
        <w:t xml:space="preserve">A: Deze studiedag is een ‘gluren bij de buren’ dag. Dit vindt altijd op een dinsdag of donderdag plaats. Rob stelt vrijdag 19 januari de vraag of deze dagen niet standaard op een maandag of vrijdag kunnen worden gepland (actie opgenomen). </w:t>
      </w:r>
    </w:p>
    <w:p w14:paraId="20308D8E" w14:textId="77777777" w:rsidR="00CE0C7A" w:rsidRDefault="00000000">
      <w:pPr>
        <w:rPr>
          <w:rFonts w:ascii="Arial" w:eastAsia="Arial" w:hAnsi="Arial" w:cs="Arial"/>
          <w:sz w:val="20"/>
          <w:szCs w:val="20"/>
          <w:shd w:val="clear" w:color="auto" w:fill="FFFFFF"/>
        </w:rPr>
      </w:pPr>
      <w:r>
        <w:rPr>
          <w:rFonts w:ascii="Arial" w:hAnsi="Arial"/>
          <w:sz w:val="20"/>
          <w:szCs w:val="20"/>
          <w:shd w:val="clear" w:color="auto" w:fill="FFFFFF"/>
        </w:rPr>
        <w:t xml:space="preserve">V: Voor het personeel kan het fijner zijn om de studiedag van 13 juni naar 12 juni te verplaatsen (heeft geen impact voor de ouders). </w:t>
      </w:r>
      <w:r>
        <w:rPr>
          <w:rFonts w:ascii="Arial" w:eastAsia="Arial" w:hAnsi="Arial" w:cs="Arial"/>
          <w:sz w:val="20"/>
          <w:szCs w:val="20"/>
          <w:shd w:val="clear" w:color="auto" w:fill="FFFFFF"/>
        </w:rPr>
        <w:br/>
      </w:r>
      <w:r>
        <w:rPr>
          <w:rFonts w:ascii="Arial" w:hAnsi="Arial"/>
          <w:sz w:val="20"/>
          <w:szCs w:val="20"/>
          <w:shd w:val="clear" w:color="auto" w:fill="FFFFFF"/>
        </w:rPr>
        <w:t xml:space="preserve">A: Dit kan. </w:t>
      </w:r>
    </w:p>
    <w:p w14:paraId="01B33677" w14:textId="77777777" w:rsidR="00CE0C7A" w:rsidRDefault="00000000">
      <w:pPr>
        <w:rPr>
          <w:rFonts w:ascii="Arial" w:eastAsia="Arial" w:hAnsi="Arial" w:cs="Arial"/>
          <w:sz w:val="20"/>
          <w:szCs w:val="20"/>
          <w:shd w:val="clear" w:color="auto" w:fill="FFFFFF"/>
        </w:rPr>
      </w:pPr>
      <w:r>
        <w:rPr>
          <w:rFonts w:ascii="Arial" w:hAnsi="Arial"/>
          <w:sz w:val="20"/>
          <w:szCs w:val="20"/>
          <w:shd w:val="clear" w:color="auto" w:fill="FFFFFF"/>
        </w:rPr>
        <w:t>V: De studiedag in augustus zou het beste op een woensdag passen, is dit mogelijk (heeft geen impact voor ouders)?</w:t>
      </w:r>
      <w:r>
        <w:rPr>
          <w:rFonts w:ascii="Arial" w:eastAsia="Arial" w:hAnsi="Arial" w:cs="Arial"/>
          <w:sz w:val="20"/>
          <w:szCs w:val="20"/>
          <w:shd w:val="clear" w:color="auto" w:fill="FFFFFF"/>
        </w:rPr>
        <w:br/>
      </w:r>
      <w:r>
        <w:rPr>
          <w:rFonts w:ascii="Arial" w:hAnsi="Arial"/>
          <w:sz w:val="20"/>
          <w:szCs w:val="20"/>
          <w:shd w:val="clear" w:color="auto" w:fill="FFFFFF"/>
        </w:rPr>
        <w:t xml:space="preserve">A: Dit is niet mogelijk vanwege een algemene intro-SAKS dag die altijd op woensdag valt. </w:t>
      </w:r>
    </w:p>
    <w:p w14:paraId="533D1758" w14:textId="77777777" w:rsidR="00CE0C7A" w:rsidRDefault="00000000">
      <w:pPr>
        <w:rPr>
          <w:rFonts w:ascii="Arial" w:eastAsia="Arial" w:hAnsi="Arial" w:cs="Arial"/>
          <w:sz w:val="20"/>
          <w:szCs w:val="20"/>
          <w:shd w:val="clear" w:color="auto" w:fill="FFFFFF"/>
        </w:rPr>
      </w:pPr>
      <w:r>
        <w:rPr>
          <w:rFonts w:ascii="Arial" w:hAnsi="Arial"/>
          <w:sz w:val="20"/>
          <w:szCs w:val="20"/>
          <w:shd w:val="clear" w:color="auto" w:fill="FFFFFF"/>
        </w:rPr>
        <w:t>V: Wat is de regelgeving omtrent studie- en administratieve dagen? Zit hier een maximum aan?</w:t>
      </w:r>
      <w:r>
        <w:rPr>
          <w:rFonts w:ascii="Arial" w:eastAsia="Arial" w:hAnsi="Arial" w:cs="Arial"/>
          <w:sz w:val="20"/>
          <w:szCs w:val="20"/>
          <w:shd w:val="clear" w:color="auto" w:fill="FFFFFF"/>
        </w:rPr>
        <w:br/>
      </w:r>
      <w:r>
        <w:rPr>
          <w:rFonts w:ascii="Arial" w:hAnsi="Arial"/>
          <w:sz w:val="20"/>
          <w:szCs w:val="20"/>
          <w:shd w:val="clear" w:color="auto" w:fill="FFFFFF"/>
        </w:rPr>
        <w:t>A: Het uitgangspunt is de lesuren verplichting. Dit is leidend en daar wordt aan voldaan.</w:t>
      </w:r>
    </w:p>
    <w:p w14:paraId="69B579F0" w14:textId="77777777" w:rsidR="00CE0C7A" w:rsidRDefault="00000000">
      <w:pPr>
        <w:rPr>
          <w:rFonts w:ascii="Arial" w:eastAsia="Arial" w:hAnsi="Arial" w:cs="Arial"/>
          <w:sz w:val="20"/>
          <w:szCs w:val="20"/>
          <w:shd w:val="clear" w:color="auto" w:fill="FFFFFF"/>
        </w:rPr>
      </w:pPr>
      <w:r>
        <w:rPr>
          <w:rFonts w:ascii="Arial" w:hAnsi="Arial"/>
          <w:sz w:val="20"/>
          <w:szCs w:val="20"/>
          <w:shd w:val="clear" w:color="auto" w:fill="FFFFFF"/>
        </w:rPr>
        <w:t xml:space="preserve">De vakantieplanning wordt nog aangepast en opnieuw rondgestuurd (actie opgenomen). </w:t>
      </w:r>
    </w:p>
    <w:p w14:paraId="7213DD67" w14:textId="77777777" w:rsidR="00CE0C7A" w:rsidRDefault="00CE0C7A">
      <w:pPr>
        <w:rPr>
          <w:rFonts w:ascii="Arial" w:eastAsia="Arial" w:hAnsi="Arial" w:cs="Arial"/>
          <w:b/>
          <w:bCs/>
          <w:sz w:val="20"/>
          <w:szCs w:val="20"/>
          <w:shd w:val="clear" w:color="auto" w:fill="FFFFFF"/>
        </w:rPr>
      </w:pPr>
    </w:p>
    <w:p w14:paraId="7F21A3DD" w14:textId="77777777" w:rsidR="00CE0C7A" w:rsidRDefault="00000000">
      <w:pPr>
        <w:rPr>
          <w:rFonts w:ascii="Arial" w:eastAsia="Arial" w:hAnsi="Arial" w:cs="Arial"/>
          <w:b/>
          <w:bCs/>
          <w:sz w:val="20"/>
          <w:szCs w:val="20"/>
          <w:shd w:val="clear" w:color="auto" w:fill="FFFFFF"/>
        </w:rPr>
      </w:pPr>
      <w:r>
        <w:rPr>
          <w:rFonts w:ascii="Arial" w:hAnsi="Arial"/>
          <w:b/>
          <w:bCs/>
          <w:sz w:val="20"/>
          <w:szCs w:val="20"/>
          <w:shd w:val="clear" w:color="auto" w:fill="FFFFFF"/>
        </w:rPr>
        <w:t>8. Verder besproken: Jaarplan</w:t>
      </w:r>
    </w:p>
    <w:p w14:paraId="48984168" w14:textId="77777777" w:rsidR="00CE0C7A" w:rsidRDefault="00000000">
      <w:pPr>
        <w:rPr>
          <w:rFonts w:ascii="Arial" w:eastAsia="Arial" w:hAnsi="Arial" w:cs="Arial"/>
          <w:sz w:val="20"/>
          <w:szCs w:val="20"/>
          <w:shd w:val="clear" w:color="auto" w:fill="FFFFFF"/>
        </w:rPr>
      </w:pPr>
      <w:r>
        <w:rPr>
          <w:rFonts w:ascii="Arial" w:hAnsi="Arial"/>
          <w:sz w:val="20"/>
          <w:szCs w:val="20"/>
          <w:shd w:val="clear" w:color="auto" w:fill="FFFFFF"/>
        </w:rPr>
        <w:t>V: Op welke manier en door wie zijn de doelen in het leerplan bepaald?</w:t>
      </w:r>
      <w:r>
        <w:rPr>
          <w:rFonts w:ascii="Arial" w:eastAsia="Arial" w:hAnsi="Arial" w:cs="Arial"/>
          <w:sz w:val="20"/>
          <w:szCs w:val="20"/>
          <w:shd w:val="clear" w:color="auto" w:fill="FFFFFF"/>
        </w:rPr>
        <w:br/>
      </w:r>
      <w:r>
        <w:rPr>
          <w:rFonts w:ascii="Arial" w:hAnsi="Arial"/>
          <w:sz w:val="20"/>
          <w:szCs w:val="20"/>
          <w:shd w:val="clear" w:color="auto" w:fill="FFFFFF"/>
        </w:rPr>
        <w:t xml:space="preserve">A: De doelen komen voort uit eerder gestelde ambities en nieuwe ambities. Daarbij is realistisch gekeken naar haalbaarheid naast de verhuizing. Niet het gehele schoolteam is betrokken, maar wel het MT en de diverse werkgroepen die met de betreffende doelen te maken hebben. </w:t>
      </w:r>
    </w:p>
    <w:p w14:paraId="141210D2" w14:textId="77777777" w:rsidR="00CE0C7A" w:rsidRDefault="00000000">
      <w:pPr>
        <w:rPr>
          <w:rFonts w:ascii="Arial" w:eastAsia="Arial" w:hAnsi="Arial" w:cs="Arial"/>
          <w:sz w:val="20"/>
          <w:szCs w:val="20"/>
          <w:shd w:val="clear" w:color="auto" w:fill="FFFFFF"/>
        </w:rPr>
      </w:pPr>
      <w:r>
        <w:rPr>
          <w:rFonts w:ascii="Arial" w:hAnsi="Arial"/>
          <w:sz w:val="20"/>
          <w:szCs w:val="20"/>
          <w:shd w:val="clear" w:color="auto" w:fill="FFFFFF"/>
        </w:rPr>
        <w:t>Er wordt 3x per jaar via de trimester rapportage naar de voortgang van het jaarplan gekeken.</w:t>
      </w:r>
    </w:p>
    <w:p w14:paraId="141BFA32" w14:textId="77777777" w:rsidR="00CE0C7A" w:rsidRDefault="00000000">
      <w:pPr>
        <w:rPr>
          <w:rFonts w:ascii="Arial" w:eastAsia="Arial" w:hAnsi="Arial" w:cs="Arial"/>
          <w:sz w:val="20"/>
          <w:szCs w:val="20"/>
          <w:shd w:val="clear" w:color="auto" w:fill="FFFFFF"/>
        </w:rPr>
      </w:pPr>
      <w:r>
        <w:rPr>
          <w:rFonts w:ascii="Arial" w:hAnsi="Arial"/>
          <w:sz w:val="20"/>
          <w:szCs w:val="20"/>
          <w:shd w:val="clear" w:color="auto" w:fill="FFFFFF"/>
        </w:rPr>
        <w:t xml:space="preserve">Het jaarplan ligt nu ter review en reactie bij het team. Het mogelijk aangepaste jaarplan wordt nogmaals geagendeerd voor de MR en in juni nogmaals voor een evaluatie van de status (actie opgenomen).  </w:t>
      </w:r>
    </w:p>
    <w:p w14:paraId="105A0298" w14:textId="77777777" w:rsidR="00CE0C7A" w:rsidRDefault="00CE0C7A">
      <w:pPr>
        <w:rPr>
          <w:rFonts w:ascii="Arial" w:eastAsia="Arial" w:hAnsi="Arial" w:cs="Arial"/>
          <w:sz w:val="20"/>
          <w:szCs w:val="20"/>
          <w:shd w:val="clear" w:color="auto" w:fill="FFFFFF"/>
        </w:rPr>
      </w:pPr>
    </w:p>
    <w:p w14:paraId="68223E0F" w14:textId="77777777" w:rsidR="00CE0C7A" w:rsidRDefault="00000000">
      <w:pPr>
        <w:rPr>
          <w:rFonts w:ascii="Arial" w:eastAsia="Arial" w:hAnsi="Arial" w:cs="Arial"/>
          <w:b/>
          <w:bCs/>
          <w:sz w:val="20"/>
          <w:szCs w:val="20"/>
          <w:shd w:val="clear" w:color="auto" w:fill="FFFFFF"/>
        </w:rPr>
      </w:pPr>
      <w:r>
        <w:rPr>
          <w:rFonts w:ascii="Arial" w:hAnsi="Arial"/>
          <w:b/>
          <w:bCs/>
          <w:sz w:val="20"/>
          <w:szCs w:val="20"/>
          <w:shd w:val="clear" w:color="auto" w:fill="FFFFFF"/>
        </w:rPr>
        <w:t>9. Verder besproken: Stormbeleid</w:t>
      </w:r>
    </w:p>
    <w:p w14:paraId="04B3B22D" w14:textId="77777777" w:rsidR="00CE0C7A" w:rsidRDefault="00000000">
      <w:pPr>
        <w:rPr>
          <w:rFonts w:ascii="Arial" w:eastAsia="Arial" w:hAnsi="Arial" w:cs="Arial"/>
          <w:sz w:val="20"/>
          <w:szCs w:val="20"/>
          <w:shd w:val="clear" w:color="auto" w:fill="FFFFFF"/>
        </w:rPr>
      </w:pPr>
      <w:r>
        <w:rPr>
          <w:rFonts w:ascii="Arial" w:hAnsi="Arial"/>
          <w:sz w:val="20"/>
          <w:szCs w:val="20"/>
          <w:shd w:val="clear" w:color="auto" w:fill="FFFFFF"/>
        </w:rPr>
        <w:lastRenderedPageBreak/>
        <w:t xml:space="preserve">V: Ligt er een algemeen/afgestemd stormbeleid om op terug te vallen (afhankelijk van de KNMI codes)?. </w:t>
      </w:r>
      <w:r>
        <w:rPr>
          <w:rFonts w:ascii="Arial" w:eastAsia="Arial" w:hAnsi="Arial" w:cs="Arial"/>
          <w:sz w:val="20"/>
          <w:szCs w:val="20"/>
          <w:shd w:val="clear" w:color="auto" w:fill="FFFFFF"/>
        </w:rPr>
        <w:br/>
      </w:r>
      <w:r>
        <w:rPr>
          <w:rFonts w:ascii="Arial" w:hAnsi="Arial"/>
          <w:sz w:val="20"/>
          <w:szCs w:val="20"/>
          <w:shd w:val="clear" w:color="auto" w:fill="FFFFFF"/>
        </w:rPr>
        <w:t xml:space="preserve">A: Ja. Er ligt voor het SAKS een gemeenschappelijk stormbeleid. Dit gaat in vanaf code oranje. Het advies aan de ouders is dan om kinderen te brengen en te halen. Bij code rood is de school in principe gesloten, tenzij dit gedurende de dag ontstaat. Het advies is dan ook om kinderen op te halen. </w:t>
      </w:r>
    </w:p>
    <w:p w14:paraId="7CC70AF6" w14:textId="77777777" w:rsidR="00CE0C7A" w:rsidRDefault="00CE0C7A">
      <w:pPr>
        <w:rPr>
          <w:rFonts w:ascii="Arial" w:eastAsia="Arial" w:hAnsi="Arial" w:cs="Arial"/>
          <w:sz w:val="20"/>
          <w:szCs w:val="20"/>
          <w:shd w:val="clear" w:color="auto" w:fill="FFFFFF"/>
        </w:rPr>
      </w:pPr>
    </w:p>
    <w:p w14:paraId="7AFC7C6B" w14:textId="77777777" w:rsidR="00CE0C7A" w:rsidRDefault="00000000">
      <w:pPr>
        <w:rPr>
          <w:rFonts w:ascii="Arial" w:eastAsia="Arial" w:hAnsi="Arial" w:cs="Arial"/>
          <w:b/>
          <w:bCs/>
          <w:sz w:val="20"/>
          <w:szCs w:val="20"/>
          <w:shd w:val="clear" w:color="auto" w:fill="FFFFFF"/>
        </w:rPr>
      </w:pPr>
      <w:r>
        <w:rPr>
          <w:rFonts w:ascii="Arial" w:hAnsi="Arial"/>
          <w:b/>
          <w:bCs/>
          <w:sz w:val="20"/>
          <w:szCs w:val="20"/>
          <w:shd w:val="clear" w:color="auto" w:fill="FFFFFF"/>
        </w:rPr>
        <w:t>10</w:t>
      </w:r>
      <w:r>
        <w:rPr>
          <w:rFonts w:ascii="Arial" w:hAnsi="Arial"/>
          <w:sz w:val="20"/>
          <w:szCs w:val="20"/>
          <w:shd w:val="clear" w:color="auto" w:fill="FFFFFF"/>
        </w:rPr>
        <w:t xml:space="preserve">. </w:t>
      </w:r>
      <w:r>
        <w:rPr>
          <w:rFonts w:ascii="Arial" w:hAnsi="Arial"/>
          <w:b/>
          <w:bCs/>
          <w:sz w:val="20"/>
          <w:szCs w:val="20"/>
          <w:shd w:val="clear" w:color="auto" w:fill="FFFFFF"/>
        </w:rPr>
        <w:t>Sluiting</w:t>
      </w:r>
    </w:p>
    <w:p w14:paraId="433E1B38" w14:textId="77777777" w:rsidR="00CE0C7A" w:rsidRDefault="00000000">
      <w:r>
        <w:rPr>
          <w:rFonts w:ascii="Arial" w:hAnsi="Arial"/>
          <w:sz w:val="20"/>
          <w:szCs w:val="20"/>
          <w:shd w:val="clear" w:color="auto" w:fill="FFFFFF"/>
        </w:rPr>
        <w:t xml:space="preserve">De vergadering wordt om 20.45  gesloten en de volgende vergadering is op 12 maart. </w:t>
      </w:r>
    </w:p>
    <w:p w14:paraId="40A7010B" w14:textId="77777777" w:rsidR="00CE0C7A" w:rsidRDefault="00CE0C7A">
      <w:pPr>
        <w:widowControl w:val="0"/>
        <w:spacing w:line="240" w:lineRule="auto"/>
      </w:pPr>
    </w:p>
    <w:sectPr w:rsidR="00CE0C7A">
      <w:headerReference w:type="default" r:id="rId7"/>
      <w:footerReference w:type="default" r:id="rId8"/>
      <w:pgSz w:w="11900" w:h="16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345C5" w14:textId="77777777" w:rsidR="00FD0464" w:rsidRDefault="00FD0464">
      <w:pPr>
        <w:spacing w:after="0" w:line="240" w:lineRule="auto"/>
      </w:pPr>
      <w:r>
        <w:separator/>
      </w:r>
    </w:p>
  </w:endnote>
  <w:endnote w:type="continuationSeparator" w:id="0">
    <w:p w14:paraId="239C5F03" w14:textId="77777777" w:rsidR="00FD0464" w:rsidRDefault="00FD0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C86E1" w14:textId="77777777" w:rsidR="00CE0C7A" w:rsidRDefault="00CE0C7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F47DF" w14:textId="77777777" w:rsidR="00FD0464" w:rsidRDefault="00FD0464">
      <w:pPr>
        <w:spacing w:after="0" w:line="240" w:lineRule="auto"/>
      </w:pPr>
      <w:r>
        <w:separator/>
      </w:r>
    </w:p>
  </w:footnote>
  <w:footnote w:type="continuationSeparator" w:id="0">
    <w:p w14:paraId="77C6A62E" w14:textId="77777777" w:rsidR="00FD0464" w:rsidRDefault="00FD0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14D53" w14:textId="77777777" w:rsidR="00CE0C7A" w:rsidRDefault="00CE0C7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51D9B"/>
    <w:multiLevelType w:val="hybridMultilevel"/>
    <w:tmpl w:val="04DEF4B4"/>
    <w:lvl w:ilvl="0" w:tplc="230E4884">
      <w:start w:val="1"/>
      <w:numFmt w:val="bullet"/>
      <w:lvlText w:val="•"/>
      <w:lvlJc w:val="left"/>
      <w:pPr>
        <w:ind w:left="1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5038CE0A">
      <w:start w:val="1"/>
      <w:numFmt w:val="bullet"/>
      <w:lvlText w:val="•"/>
      <w:lvlJc w:val="left"/>
      <w:pPr>
        <w:ind w:left="7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11400B96">
      <w:start w:val="1"/>
      <w:numFmt w:val="bullet"/>
      <w:lvlText w:val="•"/>
      <w:lvlJc w:val="left"/>
      <w:pPr>
        <w:ind w:left="13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F00A61D0">
      <w:start w:val="1"/>
      <w:numFmt w:val="bullet"/>
      <w:lvlText w:val="•"/>
      <w:lvlJc w:val="left"/>
      <w:pPr>
        <w:ind w:left="19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D53A8B88">
      <w:start w:val="1"/>
      <w:numFmt w:val="bullet"/>
      <w:lvlText w:val="•"/>
      <w:lvlJc w:val="left"/>
      <w:pPr>
        <w:ind w:left="25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62EED974">
      <w:start w:val="1"/>
      <w:numFmt w:val="bullet"/>
      <w:lvlText w:val="•"/>
      <w:lvlJc w:val="left"/>
      <w:pPr>
        <w:ind w:left="31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F6B636C2">
      <w:start w:val="1"/>
      <w:numFmt w:val="bullet"/>
      <w:lvlText w:val="•"/>
      <w:lvlJc w:val="left"/>
      <w:pPr>
        <w:ind w:left="37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19D08D60">
      <w:start w:val="1"/>
      <w:numFmt w:val="bullet"/>
      <w:lvlText w:val="•"/>
      <w:lvlJc w:val="left"/>
      <w:pPr>
        <w:ind w:left="43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0D6892E2">
      <w:start w:val="1"/>
      <w:numFmt w:val="bullet"/>
      <w:lvlText w:val="•"/>
      <w:lvlJc w:val="left"/>
      <w:pPr>
        <w:ind w:left="49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56333AB"/>
    <w:multiLevelType w:val="hybridMultilevel"/>
    <w:tmpl w:val="DE3E9AE8"/>
    <w:lvl w:ilvl="0" w:tplc="5D12D72A">
      <w:start w:val="1"/>
      <w:numFmt w:val="bullet"/>
      <w:lvlText w:val="•"/>
      <w:lvlJc w:val="left"/>
      <w:pPr>
        <w:ind w:left="1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EA02FAA0">
      <w:start w:val="1"/>
      <w:numFmt w:val="bullet"/>
      <w:lvlText w:val="•"/>
      <w:lvlJc w:val="left"/>
      <w:pPr>
        <w:ind w:left="7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527488AC">
      <w:start w:val="1"/>
      <w:numFmt w:val="bullet"/>
      <w:lvlText w:val="•"/>
      <w:lvlJc w:val="left"/>
      <w:pPr>
        <w:ind w:left="13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C4AEF2B2">
      <w:start w:val="1"/>
      <w:numFmt w:val="bullet"/>
      <w:lvlText w:val="•"/>
      <w:lvlJc w:val="left"/>
      <w:pPr>
        <w:ind w:left="19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218677D8">
      <w:start w:val="1"/>
      <w:numFmt w:val="bullet"/>
      <w:lvlText w:val="•"/>
      <w:lvlJc w:val="left"/>
      <w:pPr>
        <w:ind w:left="25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0F8E0B90">
      <w:start w:val="1"/>
      <w:numFmt w:val="bullet"/>
      <w:lvlText w:val="•"/>
      <w:lvlJc w:val="left"/>
      <w:pPr>
        <w:ind w:left="31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DB2EF988">
      <w:start w:val="1"/>
      <w:numFmt w:val="bullet"/>
      <w:lvlText w:val="•"/>
      <w:lvlJc w:val="left"/>
      <w:pPr>
        <w:ind w:left="37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95242DF8">
      <w:start w:val="1"/>
      <w:numFmt w:val="bullet"/>
      <w:lvlText w:val="•"/>
      <w:lvlJc w:val="left"/>
      <w:pPr>
        <w:ind w:left="43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E8DA9626">
      <w:start w:val="1"/>
      <w:numFmt w:val="bullet"/>
      <w:lvlText w:val="•"/>
      <w:lvlJc w:val="left"/>
      <w:pPr>
        <w:ind w:left="49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AF25B7A"/>
    <w:multiLevelType w:val="hybridMultilevel"/>
    <w:tmpl w:val="48DA4928"/>
    <w:lvl w:ilvl="0" w:tplc="E1B20390">
      <w:start w:val="1"/>
      <w:numFmt w:val="bullet"/>
      <w:lvlText w:val="•"/>
      <w:lvlJc w:val="left"/>
      <w:pPr>
        <w:ind w:left="1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0500331E">
      <w:start w:val="1"/>
      <w:numFmt w:val="bullet"/>
      <w:lvlText w:val="•"/>
      <w:lvlJc w:val="left"/>
      <w:pPr>
        <w:ind w:left="7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4C6A10BA">
      <w:start w:val="1"/>
      <w:numFmt w:val="bullet"/>
      <w:lvlText w:val="•"/>
      <w:lvlJc w:val="left"/>
      <w:pPr>
        <w:ind w:left="13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2C3C45A4">
      <w:start w:val="1"/>
      <w:numFmt w:val="bullet"/>
      <w:lvlText w:val="•"/>
      <w:lvlJc w:val="left"/>
      <w:pPr>
        <w:ind w:left="19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FBF805A4">
      <w:start w:val="1"/>
      <w:numFmt w:val="bullet"/>
      <w:lvlText w:val="•"/>
      <w:lvlJc w:val="left"/>
      <w:pPr>
        <w:ind w:left="25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D2DA9766">
      <w:start w:val="1"/>
      <w:numFmt w:val="bullet"/>
      <w:lvlText w:val="•"/>
      <w:lvlJc w:val="left"/>
      <w:pPr>
        <w:ind w:left="31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BBF091BA">
      <w:start w:val="1"/>
      <w:numFmt w:val="bullet"/>
      <w:lvlText w:val="•"/>
      <w:lvlJc w:val="left"/>
      <w:pPr>
        <w:ind w:left="37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FF2A9E5C">
      <w:start w:val="1"/>
      <w:numFmt w:val="bullet"/>
      <w:lvlText w:val="•"/>
      <w:lvlJc w:val="left"/>
      <w:pPr>
        <w:ind w:left="43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E12839AC">
      <w:start w:val="1"/>
      <w:numFmt w:val="bullet"/>
      <w:lvlText w:val="•"/>
      <w:lvlJc w:val="left"/>
      <w:pPr>
        <w:ind w:left="49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1E16842"/>
    <w:multiLevelType w:val="hybridMultilevel"/>
    <w:tmpl w:val="D9CCE232"/>
    <w:lvl w:ilvl="0" w:tplc="30F44852">
      <w:start w:val="1"/>
      <w:numFmt w:val="bullet"/>
      <w:lvlText w:val="•"/>
      <w:lvlJc w:val="left"/>
      <w:pPr>
        <w:ind w:left="1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F05EEEC6">
      <w:start w:val="1"/>
      <w:numFmt w:val="bullet"/>
      <w:lvlText w:val="•"/>
      <w:lvlJc w:val="left"/>
      <w:pPr>
        <w:ind w:left="7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D3003B94">
      <w:start w:val="1"/>
      <w:numFmt w:val="bullet"/>
      <w:lvlText w:val="•"/>
      <w:lvlJc w:val="left"/>
      <w:pPr>
        <w:ind w:left="13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FEB4086E">
      <w:start w:val="1"/>
      <w:numFmt w:val="bullet"/>
      <w:lvlText w:val="•"/>
      <w:lvlJc w:val="left"/>
      <w:pPr>
        <w:ind w:left="19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A378D2AE">
      <w:start w:val="1"/>
      <w:numFmt w:val="bullet"/>
      <w:lvlText w:val="•"/>
      <w:lvlJc w:val="left"/>
      <w:pPr>
        <w:ind w:left="25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EA043FA2">
      <w:start w:val="1"/>
      <w:numFmt w:val="bullet"/>
      <w:lvlText w:val="•"/>
      <w:lvlJc w:val="left"/>
      <w:pPr>
        <w:ind w:left="31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9C9810DC">
      <w:start w:val="1"/>
      <w:numFmt w:val="bullet"/>
      <w:lvlText w:val="•"/>
      <w:lvlJc w:val="left"/>
      <w:pPr>
        <w:ind w:left="37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2CAAFE24">
      <w:start w:val="1"/>
      <w:numFmt w:val="bullet"/>
      <w:lvlText w:val="•"/>
      <w:lvlJc w:val="left"/>
      <w:pPr>
        <w:ind w:left="43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6CC8C41C">
      <w:start w:val="1"/>
      <w:numFmt w:val="bullet"/>
      <w:lvlText w:val="•"/>
      <w:lvlJc w:val="left"/>
      <w:pPr>
        <w:ind w:left="49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2974126"/>
    <w:multiLevelType w:val="hybridMultilevel"/>
    <w:tmpl w:val="214A8B26"/>
    <w:lvl w:ilvl="0" w:tplc="D16A60E4">
      <w:start w:val="1"/>
      <w:numFmt w:val="bullet"/>
      <w:lvlText w:val="•"/>
      <w:lvlJc w:val="left"/>
      <w:pPr>
        <w:ind w:left="1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9C3C4210">
      <w:start w:val="1"/>
      <w:numFmt w:val="bullet"/>
      <w:lvlText w:val="•"/>
      <w:lvlJc w:val="left"/>
      <w:pPr>
        <w:ind w:left="7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C1D0F148">
      <w:start w:val="1"/>
      <w:numFmt w:val="bullet"/>
      <w:lvlText w:val="•"/>
      <w:lvlJc w:val="left"/>
      <w:pPr>
        <w:ind w:left="13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F05A33D6">
      <w:start w:val="1"/>
      <w:numFmt w:val="bullet"/>
      <w:lvlText w:val="•"/>
      <w:lvlJc w:val="left"/>
      <w:pPr>
        <w:ind w:left="19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FFF4CA52">
      <w:start w:val="1"/>
      <w:numFmt w:val="bullet"/>
      <w:lvlText w:val="•"/>
      <w:lvlJc w:val="left"/>
      <w:pPr>
        <w:ind w:left="25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21D8E1C8">
      <w:start w:val="1"/>
      <w:numFmt w:val="bullet"/>
      <w:lvlText w:val="•"/>
      <w:lvlJc w:val="left"/>
      <w:pPr>
        <w:ind w:left="31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50507778">
      <w:start w:val="1"/>
      <w:numFmt w:val="bullet"/>
      <w:lvlText w:val="•"/>
      <w:lvlJc w:val="left"/>
      <w:pPr>
        <w:ind w:left="37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D826CBD6">
      <w:start w:val="1"/>
      <w:numFmt w:val="bullet"/>
      <w:lvlText w:val="•"/>
      <w:lvlJc w:val="left"/>
      <w:pPr>
        <w:ind w:left="43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64745644">
      <w:start w:val="1"/>
      <w:numFmt w:val="bullet"/>
      <w:lvlText w:val="•"/>
      <w:lvlJc w:val="left"/>
      <w:pPr>
        <w:ind w:left="49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A6B0ECE"/>
    <w:multiLevelType w:val="hybridMultilevel"/>
    <w:tmpl w:val="2A16F32E"/>
    <w:lvl w:ilvl="0" w:tplc="CA825AF8">
      <w:start w:val="1"/>
      <w:numFmt w:val="bullet"/>
      <w:lvlText w:val="•"/>
      <w:lvlJc w:val="left"/>
      <w:pPr>
        <w:ind w:left="1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50901A4E">
      <w:start w:val="1"/>
      <w:numFmt w:val="bullet"/>
      <w:lvlText w:val="•"/>
      <w:lvlJc w:val="left"/>
      <w:pPr>
        <w:ind w:left="7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663ED0CA">
      <w:start w:val="1"/>
      <w:numFmt w:val="bullet"/>
      <w:lvlText w:val="•"/>
      <w:lvlJc w:val="left"/>
      <w:pPr>
        <w:ind w:left="13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8B4421F2">
      <w:start w:val="1"/>
      <w:numFmt w:val="bullet"/>
      <w:lvlText w:val="•"/>
      <w:lvlJc w:val="left"/>
      <w:pPr>
        <w:ind w:left="19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C4268882">
      <w:start w:val="1"/>
      <w:numFmt w:val="bullet"/>
      <w:lvlText w:val="•"/>
      <w:lvlJc w:val="left"/>
      <w:pPr>
        <w:ind w:left="25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7C846F5E">
      <w:start w:val="1"/>
      <w:numFmt w:val="bullet"/>
      <w:lvlText w:val="•"/>
      <w:lvlJc w:val="left"/>
      <w:pPr>
        <w:ind w:left="31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D6A64086">
      <w:start w:val="1"/>
      <w:numFmt w:val="bullet"/>
      <w:lvlText w:val="•"/>
      <w:lvlJc w:val="left"/>
      <w:pPr>
        <w:ind w:left="37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B2E4640A">
      <w:start w:val="1"/>
      <w:numFmt w:val="bullet"/>
      <w:lvlText w:val="•"/>
      <w:lvlJc w:val="left"/>
      <w:pPr>
        <w:ind w:left="43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712AEB10">
      <w:start w:val="1"/>
      <w:numFmt w:val="bullet"/>
      <w:lvlText w:val="•"/>
      <w:lvlJc w:val="left"/>
      <w:pPr>
        <w:ind w:left="49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6C31045"/>
    <w:multiLevelType w:val="hybridMultilevel"/>
    <w:tmpl w:val="B51C814A"/>
    <w:numStyleLink w:val="Bullets"/>
  </w:abstractNum>
  <w:abstractNum w:abstractNumId="7" w15:restartNumberingAfterBreak="0">
    <w:nsid w:val="39105203"/>
    <w:multiLevelType w:val="hybridMultilevel"/>
    <w:tmpl w:val="03AC40D2"/>
    <w:lvl w:ilvl="0" w:tplc="2D64C964">
      <w:start w:val="1"/>
      <w:numFmt w:val="bullet"/>
      <w:lvlText w:val="•"/>
      <w:lvlJc w:val="left"/>
      <w:pPr>
        <w:ind w:left="1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8E502C16">
      <w:start w:val="1"/>
      <w:numFmt w:val="bullet"/>
      <w:lvlText w:val="•"/>
      <w:lvlJc w:val="left"/>
      <w:pPr>
        <w:ind w:left="7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B538AD88">
      <w:start w:val="1"/>
      <w:numFmt w:val="bullet"/>
      <w:lvlText w:val="•"/>
      <w:lvlJc w:val="left"/>
      <w:pPr>
        <w:ind w:left="13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BEA07558">
      <w:start w:val="1"/>
      <w:numFmt w:val="bullet"/>
      <w:lvlText w:val="•"/>
      <w:lvlJc w:val="left"/>
      <w:pPr>
        <w:ind w:left="19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1464C538">
      <w:start w:val="1"/>
      <w:numFmt w:val="bullet"/>
      <w:lvlText w:val="•"/>
      <w:lvlJc w:val="left"/>
      <w:pPr>
        <w:ind w:left="25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AF2006DE">
      <w:start w:val="1"/>
      <w:numFmt w:val="bullet"/>
      <w:lvlText w:val="•"/>
      <w:lvlJc w:val="left"/>
      <w:pPr>
        <w:ind w:left="31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D0920152">
      <w:start w:val="1"/>
      <w:numFmt w:val="bullet"/>
      <w:lvlText w:val="•"/>
      <w:lvlJc w:val="left"/>
      <w:pPr>
        <w:ind w:left="37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E1923B36">
      <w:start w:val="1"/>
      <w:numFmt w:val="bullet"/>
      <w:lvlText w:val="•"/>
      <w:lvlJc w:val="left"/>
      <w:pPr>
        <w:ind w:left="43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0D1E97AE">
      <w:start w:val="1"/>
      <w:numFmt w:val="bullet"/>
      <w:lvlText w:val="•"/>
      <w:lvlJc w:val="left"/>
      <w:pPr>
        <w:ind w:left="49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DCC718F"/>
    <w:multiLevelType w:val="hybridMultilevel"/>
    <w:tmpl w:val="B51C814A"/>
    <w:styleLink w:val="Bullets"/>
    <w:lvl w:ilvl="0" w:tplc="66983FF6">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0C1AA716">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8458A460">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5EE29DD4">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57A0322E">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58985554">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029C993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A2E60340">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0A363404">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FC523C7"/>
    <w:multiLevelType w:val="hybridMultilevel"/>
    <w:tmpl w:val="8408BF76"/>
    <w:lvl w:ilvl="0" w:tplc="93BC060A">
      <w:start w:val="1"/>
      <w:numFmt w:val="bullet"/>
      <w:lvlText w:val="•"/>
      <w:lvlJc w:val="left"/>
      <w:pPr>
        <w:ind w:left="1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0DA23F22">
      <w:start w:val="1"/>
      <w:numFmt w:val="bullet"/>
      <w:lvlText w:val="•"/>
      <w:lvlJc w:val="left"/>
      <w:pPr>
        <w:ind w:left="7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62D04274">
      <w:start w:val="1"/>
      <w:numFmt w:val="bullet"/>
      <w:lvlText w:val="•"/>
      <w:lvlJc w:val="left"/>
      <w:pPr>
        <w:ind w:left="13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DAF0A5FA">
      <w:start w:val="1"/>
      <w:numFmt w:val="bullet"/>
      <w:lvlText w:val="•"/>
      <w:lvlJc w:val="left"/>
      <w:pPr>
        <w:ind w:left="19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D386417E">
      <w:start w:val="1"/>
      <w:numFmt w:val="bullet"/>
      <w:lvlText w:val="•"/>
      <w:lvlJc w:val="left"/>
      <w:pPr>
        <w:ind w:left="25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DC707264">
      <w:start w:val="1"/>
      <w:numFmt w:val="bullet"/>
      <w:lvlText w:val="•"/>
      <w:lvlJc w:val="left"/>
      <w:pPr>
        <w:ind w:left="31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CC267BE8">
      <w:start w:val="1"/>
      <w:numFmt w:val="bullet"/>
      <w:lvlText w:val="•"/>
      <w:lvlJc w:val="left"/>
      <w:pPr>
        <w:ind w:left="37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D258FEF4">
      <w:start w:val="1"/>
      <w:numFmt w:val="bullet"/>
      <w:lvlText w:val="•"/>
      <w:lvlJc w:val="left"/>
      <w:pPr>
        <w:ind w:left="43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6868BE28">
      <w:start w:val="1"/>
      <w:numFmt w:val="bullet"/>
      <w:lvlText w:val="•"/>
      <w:lvlJc w:val="left"/>
      <w:pPr>
        <w:ind w:left="49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3E85693"/>
    <w:multiLevelType w:val="hybridMultilevel"/>
    <w:tmpl w:val="1AC8E204"/>
    <w:lvl w:ilvl="0" w:tplc="39B2E05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23B2E742">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5EA09F2C">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C9C8B7A4">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C262106">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38709350">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EF14883E">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38E43BC">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E6C82BFC">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5591F11"/>
    <w:multiLevelType w:val="hybridMultilevel"/>
    <w:tmpl w:val="1B666D7A"/>
    <w:lvl w:ilvl="0" w:tplc="48E2915A">
      <w:start w:val="1"/>
      <w:numFmt w:val="bullet"/>
      <w:lvlText w:val="•"/>
      <w:lvlJc w:val="left"/>
      <w:pPr>
        <w:ind w:left="1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934650C2">
      <w:start w:val="1"/>
      <w:numFmt w:val="bullet"/>
      <w:lvlText w:val="•"/>
      <w:lvlJc w:val="left"/>
      <w:pPr>
        <w:ind w:left="7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96B4E3B6">
      <w:start w:val="1"/>
      <w:numFmt w:val="bullet"/>
      <w:lvlText w:val="•"/>
      <w:lvlJc w:val="left"/>
      <w:pPr>
        <w:ind w:left="13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421CA012">
      <w:start w:val="1"/>
      <w:numFmt w:val="bullet"/>
      <w:lvlText w:val="•"/>
      <w:lvlJc w:val="left"/>
      <w:pPr>
        <w:ind w:left="19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85162E6A">
      <w:start w:val="1"/>
      <w:numFmt w:val="bullet"/>
      <w:lvlText w:val="•"/>
      <w:lvlJc w:val="left"/>
      <w:pPr>
        <w:ind w:left="25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0C4C344C">
      <w:start w:val="1"/>
      <w:numFmt w:val="bullet"/>
      <w:lvlText w:val="•"/>
      <w:lvlJc w:val="left"/>
      <w:pPr>
        <w:ind w:left="31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D3B2E820">
      <w:start w:val="1"/>
      <w:numFmt w:val="bullet"/>
      <w:lvlText w:val="•"/>
      <w:lvlJc w:val="left"/>
      <w:pPr>
        <w:ind w:left="37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AE463882">
      <w:start w:val="1"/>
      <w:numFmt w:val="bullet"/>
      <w:lvlText w:val="•"/>
      <w:lvlJc w:val="left"/>
      <w:pPr>
        <w:ind w:left="43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61AA1636">
      <w:start w:val="1"/>
      <w:numFmt w:val="bullet"/>
      <w:lvlText w:val="•"/>
      <w:lvlJc w:val="left"/>
      <w:pPr>
        <w:ind w:left="49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92C6044"/>
    <w:multiLevelType w:val="hybridMultilevel"/>
    <w:tmpl w:val="DAFA3F2A"/>
    <w:lvl w:ilvl="0" w:tplc="BC78EE6A">
      <w:start w:val="1"/>
      <w:numFmt w:val="bullet"/>
      <w:lvlText w:val="•"/>
      <w:lvlJc w:val="left"/>
      <w:pPr>
        <w:ind w:left="1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18D896CE">
      <w:start w:val="1"/>
      <w:numFmt w:val="bullet"/>
      <w:lvlText w:val="•"/>
      <w:lvlJc w:val="left"/>
      <w:pPr>
        <w:ind w:left="7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00CCED56">
      <w:start w:val="1"/>
      <w:numFmt w:val="bullet"/>
      <w:lvlText w:val="•"/>
      <w:lvlJc w:val="left"/>
      <w:pPr>
        <w:ind w:left="13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8EE6981E">
      <w:start w:val="1"/>
      <w:numFmt w:val="bullet"/>
      <w:lvlText w:val="•"/>
      <w:lvlJc w:val="left"/>
      <w:pPr>
        <w:ind w:left="19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3BD4854A">
      <w:start w:val="1"/>
      <w:numFmt w:val="bullet"/>
      <w:lvlText w:val="•"/>
      <w:lvlJc w:val="left"/>
      <w:pPr>
        <w:ind w:left="25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CAC47190">
      <w:start w:val="1"/>
      <w:numFmt w:val="bullet"/>
      <w:lvlText w:val="•"/>
      <w:lvlJc w:val="left"/>
      <w:pPr>
        <w:ind w:left="31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2A74F878">
      <w:start w:val="1"/>
      <w:numFmt w:val="bullet"/>
      <w:lvlText w:val="•"/>
      <w:lvlJc w:val="left"/>
      <w:pPr>
        <w:ind w:left="37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CC626534">
      <w:start w:val="1"/>
      <w:numFmt w:val="bullet"/>
      <w:lvlText w:val="•"/>
      <w:lvlJc w:val="left"/>
      <w:pPr>
        <w:ind w:left="43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0294460A">
      <w:start w:val="1"/>
      <w:numFmt w:val="bullet"/>
      <w:lvlText w:val="•"/>
      <w:lvlJc w:val="left"/>
      <w:pPr>
        <w:ind w:left="49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D0744B5"/>
    <w:multiLevelType w:val="hybridMultilevel"/>
    <w:tmpl w:val="2A5A1626"/>
    <w:lvl w:ilvl="0" w:tplc="2BC22C0C">
      <w:start w:val="1"/>
      <w:numFmt w:val="bullet"/>
      <w:lvlText w:val="•"/>
      <w:lvlJc w:val="left"/>
      <w:pPr>
        <w:ind w:left="1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0DB0771C">
      <w:start w:val="1"/>
      <w:numFmt w:val="bullet"/>
      <w:lvlText w:val="•"/>
      <w:lvlJc w:val="left"/>
      <w:pPr>
        <w:ind w:left="7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DC8A3578">
      <w:start w:val="1"/>
      <w:numFmt w:val="bullet"/>
      <w:lvlText w:val="•"/>
      <w:lvlJc w:val="left"/>
      <w:pPr>
        <w:ind w:left="13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9C1A42FC">
      <w:start w:val="1"/>
      <w:numFmt w:val="bullet"/>
      <w:lvlText w:val="•"/>
      <w:lvlJc w:val="left"/>
      <w:pPr>
        <w:ind w:left="19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1EAC32AC">
      <w:start w:val="1"/>
      <w:numFmt w:val="bullet"/>
      <w:lvlText w:val="•"/>
      <w:lvlJc w:val="left"/>
      <w:pPr>
        <w:ind w:left="25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73B0892E">
      <w:start w:val="1"/>
      <w:numFmt w:val="bullet"/>
      <w:lvlText w:val="•"/>
      <w:lvlJc w:val="left"/>
      <w:pPr>
        <w:ind w:left="31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1B0AD3E4">
      <w:start w:val="1"/>
      <w:numFmt w:val="bullet"/>
      <w:lvlText w:val="•"/>
      <w:lvlJc w:val="left"/>
      <w:pPr>
        <w:ind w:left="37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92E85700">
      <w:start w:val="1"/>
      <w:numFmt w:val="bullet"/>
      <w:lvlText w:val="•"/>
      <w:lvlJc w:val="left"/>
      <w:pPr>
        <w:ind w:left="43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F94449CC">
      <w:start w:val="1"/>
      <w:numFmt w:val="bullet"/>
      <w:lvlText w:val="•"/>
      <w:lvlJc w:val="left"/>
      <w:pPr>
        <w:ind w:left="49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40F0A8F"/>
    <w:multiLevelType w:val="hybridMultilevel"/>
    <w:tmpl w:val="6D1088C0"/>
    <w:lvl w:ilvl="0" w:tplc="9A9A86E0">
      <w:start w:val="1"/>
      <w:numFmt w:val="bullet"/>
      <w:lvlText w:val="•"/>
      <w:lvlJc w:val="left"/>
      <w:pPr>
        <w:ind w:left="1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C47092F0">
      <w:start w:val="1"/>
      <w:numFmt w:val="bullet"/>
      <w:lvlText w:val="•"/>
      <w:lvlJc w:val="left"/>
      <w:pPr>
        <w:ind w:left="7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A5C623D2">
      <w:start w:val="1"/>
      <w:numFmt w:val="bullet"/>
      <w:lvlText w:val="•"/>
      <w:lvlJc w:val="left"/>
      <w:pPr>
        <w:ind w:left="13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707CE260">
      <w:start w:val="1"/>
      <w:numFmt w:val="bullet"/>
      <w:lvlText w:val="•"/>
      <w:lvlJc w:val="left"/>
      <w:pPr>
        <w:ind w:left="19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263AEA6A">
      <w:start w:val="1"/>
      <w:numFmt w:val="bullet"/>
      <w:lvlText w:val="•"/>
      <w:lvlJc w:val="left"/>
      <w:pPr>
        <w:ind w:left="25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8690A0C8">
      <w:start w:val="1"/>
      <w:numFmt w:val="bullet"/>
      <w:lvlText w:val="•"/>
      <w:lvlJc w:val="left"/>
      <w:pPr>
        <w:ind w:left="31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C3E6E54E">
      <w:start w:val="1"/>
      <w:numFmt w:val="bullet"/>
      <w:lvlText w:val="•"/>
      <w:lvlJc w:val="left"/>
      <w:pPr>
        <w:ind w:left="37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6360D272">
      <w:start w:val="1"/>
      <w:numFmt w:val="bullet"/>
      <w:lvlText w:val="•"/>
      <w:lvlJc w:val="left"/>
      <w:pPr>
        <w:ind w:left="43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FAA07AAE">
      <w:start w:val="1"/>
      <w:numFmt w:val="bullet"/>
      <w:lvlText w:val="•"/>
      <w:lvlJc w:val="left"/>
      <w:pPr>
        <w:ind w:left="49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4285273"/>
    <w:multiLevelType w:val="hybridMultilevel"/>
    <w:tmpl w:val="A9C0A5F0"/>
    <w:lvl w:ilvl="0" w:tplc="5984B714">
      <w:start w:val="1"/>
      <w:numFmt w:val="bullet"/>
      <w:lvlText w:val="•"/>
      <w:lvlJc w:val="left"/>
      <w:pPr>
        <w:ind w:left="1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0DC0CF3E">
      <w:start w:val="1"/>
      <w:numFmt w:val="bullet"/>
      <w:lvlText w:val="•"/>
      <w:lvlJc w:val="left"/>
      <w:pPr>
        <w:ind w:left="7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2C3A2EF0">
      <w:start w:val="1"/>
      <w:numFmt w:val="bullet"/>
      <w:lvlText w:val="•"/>
      <w:lvlJc w:val="left"/>
      <w:pPr>
        <w:ind w:left="13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24041994">
      <w:start w:val="1"/>
      <w:numFmt w:val="bullet"/>
      <w:lvlText w:val="•"/>
      <w:lvlJc w:val="left"/>
      <w:pPr>
        <w:ind w:left="19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97A870F6">
      <w:start w:val="1"/>
      <w:numFmt w:val="bullet"/>
      <w:lvlText w:val="•"/>
      <w:lvlJc w:val="left"/>
      <w:pPr>
        <w:ind w:left="25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0C1CE334">
      <w:start w:val="1"/>
      <w:numFmt w:val="bullet"/>
      <w:lvlText w:val="•"/>
      <w:lvlJc w:val="left"/>
      <w:pPr>
        <w:ind w:left="31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C3C02E62">
      <w:start w:val="1"/>
      <w:numFmt w:val="bullet"/>
      <w:lvlText w:val="•"/>
      <w:lvlJc w:val="left"/>
      <w:pPr>
        <w:ind w:left="37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D19C0184">
      <w:start w:val="1"/>
      <w:numFmt w:val="bullet"/>
      <w:lvlText w:val="•"/>
      <w:lvlJc w:val="left"/>
      <w:pPr>
        <w:ind w:left="43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5E3EC50A">
      <w:start w:val="1"/>
      <w:numFmt w:val="bullet"/>
      <w:lvlText w:val="•"/>
      <w:lvlJc w:val="left"/>
      <w:pPr>
        <w:ind w:left="49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F223FD5"/>
    <w:multiLevelType w:val="hybridMultilevel"/>
    <w:tmpl w:val="F9D2857E"/>
    <w:lvl w:ilvl="0" w:tplc="AB6857B4">
      <w:start w:val="1"/>
      <w:numFmt w:val="bullet"/>
      <w:lvlText w:val="•"/>
      <w:lvlJc w:val="left"/>
      <w:pPr>
        <w:ind w:left="1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1E04D99E">
      <w:start w:val="1"/>
      <w:numFmt w:val="bullet"/>
      <w:lvlText w:val="•"/>
      <w:lvlJc w:val="left"/>
      <w:pPr>
        <w:ind w:left="7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26A2898C">
      <w:start w:val="1"/>
      <w:numFmt w:val="bullet"/>
      <w:lvlText w:val="•"/>
      <w:lvlJc w:val="left"/>
      <w:pPr>
        <w:ind w:left="13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3718147A">
      <w:start w:val="1"/>
      <w:numFmt w:val="bullet"/>
      <w:lvlText w:val="•"/>
      <w:lvlJc w:val="left"/>
      <w:pPr>
        <w:ind w:left="19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E3D2987A">
      <w:start w:val="1"/>
      <w:numFmt w:val="bullet"/>
      <w:lvlText w:val="•"/>
      <w:lvlJc w:val="left"/>
      <w:pPr>
        <w:ind w:left="25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17C42CA0">
      <w:start w:val="1"/>
      <w:numFmt w:val="bullet"/>
      <w:lvlText w:val="•"/>
      <w:lvlJc w:val="left"/>
      <w:pPr>
        <w:ind w:left="31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6DC22314">
      <w:start w:val="1"/>
      <w:numFmt w:val="bullet"/>
      <w:lvlText w:val="•"/>
      <w:lvlJc w:val="left"/>
      <w:pPr>
        <w:ind w:left="37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2530FC32">
      <w:start w:val="1"/>
      <w:numFmt w:val="bullet"/>
      <w:lvlText w:val="•"/>
      <w:lvlJc w:val="left"/>
      <w:pPr>
        <w:ind w:left="43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BE984C76">
      <w:start w:val="1"/>
      <w:numFmt w:val="bullet"/>
      <w:lvlText w:val="•"/>
      <w:lvlJc w:val="left"/>
      <w:pPr>
        <w:ind w:left="49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9FB5A20"/>
    <w:multiLevelType w:val="hybridMultilevel"/>
    <w:tmpl w:val="A6604DF6"/>
    <w:lvl w:ilvl="0" w:tplc="3B70C302">
      <w:start w:val="1"/>
      <w:numFmt w:val="bullet"/>
      <w:lvlText w:val="•"/>
      <w:lvlJc w:val="left"/>
      <w:pPr>
        <w:ind w:left="1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E0FCE300">
      <w:start w:val="1"/>
      <w:numFmt w:val="bullet"/>
      <w:lvlText w:val="•"/>
      <w:lvlJc w:val="left"/>
      <w:pPr>
        <w:ind w:left="7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112402D0">
      <w:start w:val="1"/>
      <w:numFmt w:val="bullet"/>
      <w:lvlText w:val="•"/>
      <w:lvlJc w:val="left"/>
      <w:pPr>
        <w:ind w:left="13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628E5E84">
      <w:start w:val="1"/>
      <w:numFmt w:val="bullet"/>
      <w:lvlText w:val="•"/>
      <w:lvlJc w:val="left"/>
      <w:pPr>
        <w:ind w:left="19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479240E8">
      <w:start w:val="1"/>
      <w:numFmt w:val="bullet"/>
      <w:lvlText w:val="•"/>
      <w:lvlJc w:val="left"/>
      <w:pPr>
        <w:ind w:left="25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50ECE4AA">
      <w:start w:val="1"/>
      <w:numFmt w:val="bullet"/>
      <w:lvlText w:val="•"/>
      <w:lvlJc w:val="left"/>
      <w:pPr>
        <w:ind w:left="31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D7E40054">
      <w:start w:val="1"/>
      <w:numFmt w:val="bullet"/>
      <w:lvlText w:val="•"/>
      <w:lvlJc w:val="left"/>
      <w:pPr>
        <w:ind w:left="37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F43C3A0A">
      <w:start w:val="1"/>
      <w:numFmt w:val="bullet"/>
      <w:lvlText w:val="•"/>
      <w:lvlJc w:val="left"/>
      <w:pPr>
        <w:ind w:left="43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E51AA716">
      <w:start w:val="1"/>
      <w:numFmt w:val="bullet"/>
      <w:lvlText w:val="•"/>
      <w:lvlJc w:val="left"/>
      <w:pPr>
        <w:ind w:left="49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B0E0BFB"/>
    <w:multiLevelType w:val="hybridMultilevel"/>
    <w:tmpl w:val="B658D4C2"/>
    <w:lvl w:ilvl="0" w:tplc="B7445580">
      <w:start w:val="1"/>
      <w:numFmt w:val="bullet"/>
      <w:lvlText w:val="•"/>
      <w:lvlJc w:val="left"/>
      <w:pPr>
        <w:ind w:left="1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AAB8E6E2">
      <w:start w:val="1"/>
      <w:numFmt w:val="bullet"/>
      <w:lvlText w:val="•"/>
      <w:lvlJc w:val="left"/>
      <w:pPr>
        <w:ind w:left="7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011E526C">
      <w:start w:val="1"/>
      <w:numFmt w:val="bullet"/>
      <w:lvlText w:val="•"/>
      <w:lvlJc w:val="left"/>
      <w:pPr>
        <w:ind w:left="13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7FA42622">
      <w:start w:val="1"/>
      <w:numFmt w:val="bullet"/>
      <w:lvlText w:val="•"/>
      <w:lvlJc w:val="left"/>
      <w:pPr>
        <w:ind w:left="19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67FA3ED0">
      <w:start w:val="1"/>
      <w:numFmt w:val="bullet"/>
      <w:lvlText w:val="•"/>
      <w:lvlJc w:val="left"/>
      <w:pPr>
        <w:ind w:left="25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2DF4482A">
      <w:start w:val="1"/>
      <w:numFmt w:val="bullet"/>
      <w:lvlText w:val="•"/>
      <w:lvlJc w:val="left"/>
      <w:pPr>
        <w:ind w:left="31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F9CCC3BA">
      <w:start w:val="1"/>
      <w:numFmt w:val="bullet"/>
      <w:lvlText w:val="•"/>
      <w:lvlJc w:val="left"/>
      <w:pPr>
        <w:ind w:left="37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687E1100">
      <w:start w:val="1"/>
      <w:numFmt w:val="bullet"/>
      <w:lvlText w:val="•"/>
      <w:lvlJc w:val="left"/>
      <w:pPr>
        <w:ind w:left="43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9968D0B4">
      <w:start w:val="1"/>
      <w:numFmt w:val="bullet"/>
      <w:lvlText w:val="•"/>
      <w:lvlJc w:val="left"/>
      <w:pPr>
        <w:ind w:left="49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BB52F91"/>
    <w:multiLevelType w:val="hybridMultilevel"/>
    <w:tmpl w:val="0FEC5604"/>
    <w:lvl w:ilvl="0" w:tplc="6F3819D0">
      <w:start w:val="1"/>
      <w:numFmt w:val="bullet"/>
      <w:lvlText w:val="•"/>
      <w:lvlJc w:val="left"/>
      <w:pPr>
        <w:ind w:left="1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85CC76CC">
      <w:start w:val="1"/>
      <w:numFmt w:val="bullet"/>
      <w:lvlText w:val="•"/>
      <w:lvlJc w:val="left"/>
      <w:pPr>
        <w:ind w:left="7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06762FB8">
      <w:start w:val="1"/>
      <w:numFmt w:val="bullet"/>
      <w:lvlText w:val="•"/>
      <w:lvlJc w:val="left"/>
      <w:pPr>
        <w:ind w:left="13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FEC0B826">
      <w:start w:val="1"/>
      <w:numFmt w:val="bullet"/>
      <w:lvlText w:val="•"/>
      <w:lvlJc w:val="left"/>
      <w:pPr>
        <w:ind w:left="19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1E748EBE">
      <w:start w:val="1"/>
      <w:numFmt w:val="bullet"/>
      <w:lvlText w:val="•"/>
      <w:lvlJc w:val="left"/>
      <w:pPr>
        <w:ind w:left="25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B7E8F066">
      <w:start w:val="1"/>
      <w:numFmt w:val="bullet"/>
      <w:lvlText w:val="•"/>
      <w:lvlJc w:val="left"/>
      <w:pPr>
        <w:ind w:left="31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23F037CC">
      <w:start w:val="1"/>
      <w:numFmt w:val="bullet"/>
      <w:lvlText w:val="•"/>
      <w:lvlJc w:val="left"/>
      <w:pPr>
        <w:ind w:left="37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DABAA16A">
      <w:start w:val="1"/>
      <w:numFmt w:val="bullet"/>
      <w:lvlText w:val="•"/>
      <w:lvlJc w:val="left"/>
      <w:pPr>
        <w:ind w:left="43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F370920E">
      <w:start w:val="1"/>
      <w:numFmt w:val="bullet"/>
      <w:lvlText w:val="•"/>
      <w:lvlJc w:val="left"/>
      <w:pPr>
        <w:ind w:left="4974" w:hanging="174"/>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num w:numId="1" w16cid:durableId="1320842856">
    <w:abstractNumId w:val="17"/>
  </w:num>
  <w:num w:numId="2" w16cid:durableId="679745876">
    <w:abstractNumId w:val="19"/>
  </w:num>
  <w:num w:numId="3" w16cid:durableId="252933291">
    <w:abstractNumId w:val="13"/>
  </w:num>
  <w:num w:numId="4" w16cid:durableId="503588268">
    <w:abstractNumId w:val="11"/>
  </w:num>
  <w:num w:numId="5" w16cid:durableId="279655602">
    <w:abstractNumId w:val="15"/>
  </w:num>
  <w:num w:numId="6" w16cid:durableId="1160925937">
    <w:abstractNumId w:val="3"/>
  </w:num>
  <w:num w:numId="7" w16cid:durableId="1864780122">
    <w:abstractNumId w:val="1"/>
  </w:num>
  <w:num w:numId="8" w16cid:durableId="1108507457">
    <w:abstractNumId w:val="10"/>
  </w:num>
  <w:num w:numId="9" w16cid:durableId="1128356212">
    <w:abstractNumId w:val="9"/>
  </w:num>
  <w:num w:numId="10" w16cid:durableId="1510632017">
    <w:abstractNumId w:val="14"/>
  </w:num>
  <w:num w:numId="11" w16cid:durableId="1022558890">
    <w:abstractNumId w:val="12"/>
  </w:num>
  <w:num w:numId="12" w16cid:durableId="1809324212">
    <w:abstractNumId w:val="18"/>
  </w:num>
  <w:num w:numId="13" w16cid:durableId="80378114">
    <w:abstractNumId w:val="7"/>
  </w:num>
  <w:num w:numId="14" w16cid:durableId="756290557">
    <w:abstractNumId w:val="16"/>
  </w:num>
  <w:num w:numId="15" w16cid:durableId="1913612233">
    <w:abstractNumId w:val="4"/>
  </w:num>
  <w:num w:numId="16" w16cid:durableId="841772192">
    <w:abstractNumId w:val="2"/>
  </w:num>
  <w:num w:numId="17" w16cid:durableId="1328823900">
    <w:abstractNumId w:val="0"/>
  </w:num>
  <w:num w:numId="18" w16cid:durableId="81341432">
    <w:abstractNumId w:val="5"/>
  </w:num>
  <w:num w:numId="19" w16cid:durableId="1682854847">
    <w:abstractNumId w:val="8"/>
  </w:num>
  <w:num w:numId="20" w16cid:durableId="14994640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C7A"/>
    <w:rsid w:val="003D2DA1"/>
    <w:rsid w:val="00700F5F"/>
    <w:rsid w:val="00CE0C7A"/>
    <w:rsid w:val="00FD04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0C782"/>
  <w15:docId w15:val="{0F2F1C2C-FEDB-4679-9456-396B4ED3B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rFonts w:ascii="Calibri" w:hAnsi="Calibri" w:cs="Arial Unicode MS"/>
      <w:color w:val="000000"/>
      <w:sz w:val="22"/>
      <w:szCs w:val="2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Bullets">
    <w:name w:val="Bullets"/>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1426</Words>
  <Characters>7847</Characters>
  <Application>Microsoft Office Word</Application>
  <DocSecurity>0</DocSecurity>
  <Lines>65</Lines>
  <Paragraphs>18</Paragraphs>
  <ScaleCrop>false</ScaleCrop>
  <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Veltman</dc:creator>
  <cp:lastModifiedBy>Miranda Veltman</cp:lastModifiedBy>
  <cp:revision>2</cp:revision>
  <dcterms:created xsi:type="dcterms:W3CDTF">2024-04-11T09:40:00Z</dcterms:created>
  <dcterms:modified xsi:type="dcterms:W3CDTF">2024-04-11T09:40:00Z</dcterms:modified>
</cp:coreProperties>
</file>